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3CA" w:rsidRPr="00DA6EB3" w:rsidRDefault="00FC03CA" w:rsidP="009D49A9">
      <w:pPr>
        <w:spacing w:after="180" w:line="240" w:lineRule="auto"/>
        <w:jc w:val="center"/>
        <w:rPr>
          <w:rFonts w:cs="Arial"/>
          <w:b/>
          <w:bCs/>
          <w:caps/>
          <w:sz w:val="24"/>
        </w:rPr>
      </w:pPr>
      <w:r w:rsidRPr="00DA6EB3">
        <w:rPr>
          <w:rFonts w:cs="Arial"/>
          <w:b/>
          <w:bCs/>
          <w:caps/>
          <w:sz w:val="24"/>
        </w:rPr>
        <w:t>Rada vlády pro seniory a stárnutí populace</w:t>
      </w:r>
    </w:p>
    <w:p w:rsidR="00FC03CA" w:rsidRPr="00DA6EB3" w:rsidRDefault="00FC03CA" w:rsidP="009D49A9">
      <w:pPr>
        <w:spacing w:after="180" w:line="240" w:lineRule="auto"/>
        <w:jc w:val="center"/>
        <w:rPr>
          <w:rFonts w:cs="Arial"/>
          <w:sz w:val="24"/>
          <w:u w:val="single"/>
        </w:rPr>
      </w:pPr>
      <w:r w:rsidRPr="00DA6EB3">
        <w:rPr>
          <w:rFonts w:cs="Arial"/>
          <w:sz w:val="24"/>
          <w:u w:val="single"/>
        </w:rPr>
        <w:t>Z á p i s</w:t>
      </w:r>
    </w:p>
    <w:p w:rsidR="00FC03CA" w:rsidRPr="00DA6EB3" w:rsidRDefault="00FC03CA" w:rsidP="009D49A9">
      <w:pPr>
        <w:spacing w:after="180" w:line="240" w:lineRule="auto"/>
        <w:jc w:val="center"/>
        <w:rPr>
          <w:rFonts w:cs="Arial"/>
          <w:sz w:val="28"/>
        </w:rPr>
      </w:pPr>
      <w:r w:rsidRPr="00DA6EB3">
        <w:rPr>
          <w:rFonts w:cs="Arial"/>
          <w:sz w:val="28"/>
        </w:rPr>
        <w:t>z 33. zasedání Rady vlády pro seniory a stárnutí populace konaného</w:t>
      </w:r>
    </w:p>
    <w:p w:rsidR="00FC03CA" w:rsidRPr="00DA6EB3" w:rsidRDefault="00FC03CA" w:rsidP="009D49A9">
      <w:pPr>
        <w:spacing w:after="180" w:line="240" w:lineRule="auto"/>
        <w:jc w:val="center"/>
        <w:rPr>
          <w:rFonts w:cs="Arial"/>
          <w:sz w:val="24"/>
        </w:rPr>
      </w:pPr>
      <w:r w:rsidRPr="00DA6EB3">
        <w:rPr>
          <w:rFonts w:cs="Arial"/>
          <w:sz w:val="24"/>
        </w:rPr>
        <w:t>dne 5. září 2017 od 9:30 hod.</w:t>
      </w:r>
    </w:p>
    <w:p w:rsidR="00FC03CA" w:rsidRPr="009E52F6" w:rsidRDefault="00FC03CA" w:rsidP="009D49A9">
      <w:pPr>
        <w:spacing w:after="180" w:line="240" w:lineRule="auto"/>
        <w:jc w:val="center"/>
        <w:rPr>
          <w:rFonts w:cs="Arial"/>
        </w:rPr>
      </w:pPr>
      <w:r w:rsidRPr="009E52F6">
        <w:rPr>
          <w:rFonts w:cs="Arial"/>
        </w:rPr>
        <w:t>v budově Ministerstva práce a sociálních věcí, zasedací místnost Klub</w:t>
      </w:r>
    </w:p>
    <w:p w:rsidR="00FC03CA" w:rsidRPr="009E52F6" w:rsidRDefault="00FC03CA" w:rsidP="009D49A9">
      <w:pPr>
        <w:pBdr>
          <w:bottom w:val="double" w:sz="6" w:space="1" w:color="auto"/>
        </w:pBdr>
        <w:spacing w:after="180" w:line="240" w:lineRule="auto"/>
        <w:ind w:firstLine="709"/>
        <w:jc w:val="both"/>
        <w:rPr>
          <w:rFonts w:cs="Arial"/>
        </w:rPr>
      </w:pPr>
    </w:p>
    <w:p w:rsidR="00FC03CA" w:rsidRPr="009E52F6" w:rsidRDefault="00FC03CA" w:rsidP="00F40070">
      <w:pPr>
        <w:spacing w:after="0" w:line="240" w:lineRule="auto"/>
        <w:jc w:val="both"/>
        <w:rPr>
          <w:rFonts w:cs="Arial"/>
        </w:rPr>
      </w:pPr>
    </w:p>
    <w:p w:rsidR="00FC03CA" w:rsidRDefault="00FC03CA" w:rsidP="00F40070">
      <w:pPr>
        <w:spacing w:after="0" w:line="240" w:lineRule="auto"/>
        <w:jc w:val="both"/>
        <w:rPr>
          <w:rFonts w:cs="Arial"/>
        </w:rPr>
      </w:pPr>
      <w:r w:rsidRPr="009E52F6">
        <w:rPr>
          <w:rFonts w:cs="Arial"/>
        </w:rPr>
        <w:t>Přítomni: dle prezenční listiny</w:t>
      </w:r>
      <w:r w:rsidR="00F45CDB">
        <w:rPr>
          <w:rFonts w:cs="Arial"/>
        </w:rPr>
        <w:t xml:space="preserve"> (</w:t>
      </w:r>
      <w:r w:rsidR="00764F25">
        <w:rPr>
          <w:rFonts w:cs="Arial"/>
        </w:rPr>
        <w:t>P</w:t>
      </w:r>
      <w:r w:rsidR="00941004">
        <w:rPr>
          <w:rFonts w:cs="Arial"/>
        </w:rPr>
        <w:t>říloha</w:t>
      </w:r>
      <w:r w:rsidR="002E0367">
        <w:rPr>
          <w:rFonts w:cs="Arial"/>
        </w:rPr>
        <w:t xml:space="preserve"> k</w:t>
      </w:r>
      <w:r w:rsidR="00941004">
        <w:rPr>
          <w:rFonts w:cs="Arial"/>
        </w:rPr>
        <w:t xml:space="preserve"> </w:t>
      </w:r>
      <w:r w:rsidR="002E0367">
        <w:rPr>
          <w:rFonts w:cs="Arial"/>
        </w:rPr>
        <w:t xml:space="preserve">zápisu </w:t>
      </w:r>
      <w:r w:rsidR="00941004">
        <w:rPr>
          <w:rFonts w:cs="Arial"/>
        </w:rPr>
        <w:t>č. 1</w:t>
      </w:r>
      <w:r w:rsidR="00F45CDB">
        <w:rPr>
          <w:rFonts w:cs="Arial"/>
        </w:rPr>
        <w:t>)</w:t>
      </w:r>
    </w:p>
    <w:p w:rsidR="00FC03CA" w:rsidRDefault="00365CA6" w:rsidP="00F40070">
      <w:pPr>
        <w:spacing w:after="0" w:line="240" w:lineRule="auto"/>
        <w:jc w:val="both"/>
        <w:rPr>
          <w:rFonts w:cs="Arial"/>
          <w:u w:val="single"/>
        </w:rPr>
      </w:pPr>
      <w:r>
        <w:rPr>
          <w:rFonts w:cs="Arial"/>
          <w:u w:val="single"/>
        </w:rPr>
        <w:br/>
      </w:r>
      <w:r w:rsidR="00FC03CA" w:rsidRPr="009E52F6">
        <w:rPr>
          <w:rFonts w:cs="Arial"/>
          <w:u w:val="single"/>
        </w:rPr>
        <w:t>Program:</w:t>
      </w:r>
    </w:p>
    <w:p w:rsidR="00AA7DCC" w:rsidRPr="00332ADE" w:rsidRDefault="00AA7DCC" w:rsidP="00AA7DCC">
      <w:pPr>
        <w:pStyle w:val="Odstavecseseznamem"/>
        <w:ind w:left="360"/>
        <w:rPr>
          <w:rFonts w:asciiTheme="minorHAnsi" w:hAnsiTheme="minorHAnsi"/>
          <w:sz w:val="22"/>
          <w:szCs w:val="22"/>
        </w:rPr>
      </w:pPr>
      <w:r w:rsidRPr="00332ADE">
        <w:rPr>
          <w:rFonts w:asciiTheme="minorHAnsi" w:hAnsiTheme="minorHAnsi"/>
          <w:sz w:val="22"/>
          <w:szCs w:val="22"/>
        </w:rPr>
        <w:t>1.</w:t>
      </w:r>
      <w:r w:rsidRPr="00332ADE">
        <w:rPr>
          <w:rFonts w:asciiTheme="minorHAnsi" w:hAnsiTheme="minorHAnsi"/>
          <w:sz w:val="22"/>
          <w:szCs w:val="22"/>
        </w:rPr>
        <w:tab/>
        <w:t xml:space="preserve">Stárnutí populace ve strategickém rámci Česká republika 2030 </w:t>
      </w:r>
    </w:p>
    <w:p w:rsidR="00AA7DCC" w:rsidRPr="00332ADE" w:rsidRDefault="00AA7DCC" w:rsidP="00AA7DCC">
      <w:pPr>
        <w:pStyle w:val="Odstavecseseznamem"/>
        <w:ind w:left="360"/>
        <w:rPr>
          <w:rFonts w:asciiTheme="minorHAnsi" w:hAnsiTheme="minorHAnsi"/>
          <w:sz w:val="22"/>
          <w:szCs w:val="22"/>
        </w:rPr>
      </w:pPr>
      <w:r w:rsidRPr="00332ADE">
        <w:rPr>
          <w:rFonts w:asciiTheme="minorHAnsi" w:hAnsiTheme="minorHAnsi"/>
          <w:sz w:val="22"/>
          <w:szCs w:val="22"/>
        </w:rPr>
        <w:t>2.</w:t>
      </w:r>
      <w:r w:rsidRPr="00332ADE">
        <w:rPr>
          <w:rFonts w:asciiTheme="minorHAnsi" w:hAnsiTheme="minorHAnsi"/>
          <w:sz w:val="22"/>
          <w:szCs w:val="22"/>
        </w:rPr>
        <w:tab/>
        <w:t xml:space="preserve">Shrnutí prosazených politik v oblasti politiky stárnutí od roku 2014 </w:t>
      </w:r>
    </w:p>
    <w:p w:rsidR="00AA7DCC" w:rsidRPr="00332ADE" w:rsidRDefault="00AA7DCC" w:rsidP="00AA7DCC">
      <w:pPr>
        <w:pStyle w:val="Odstavecseseznamem"/>
        <w:ind w:left="360"/>
        <w:rPr>
          <w:rFonts w:asciiTheme="minorHAnsi" w:hAnsiTheme="minorHAnsi"/>
          <w:sz w:val="22"/>
          <w:szCs w:val="22"/>
        </w:rPr>
      </w:pPr>
      <w:r w:rsidRPr="00332ADE">
        <w:rPr>
          <w:rFonts w:asciiTheme="minorHAnsi" w:hAnsiTheme="minorHAnsi"/>
          <w:sz w:val="22"/>
          <w:szCs w:val="22"/>
        </w:rPr>
        <w:t>3.</w:t>
      </w:r>
      <w:r w:rsidRPr="00332ADE">
        <w:rPr>
          <w:rFonts w:asciiTheme="minorHAnsi" w:hAnsiTheme="minorHAnsi"/>
          <w:sz w:val="22"/>
          <w:szCs w:val="22"/>
        </w:rPr>
        <w:tab/>
        <w:t xml:space="preserve">Zhodnocení činnosti Odborné komise pro důchodovou reformu </w:t>
      </w:r>
    </w:p>
    <w:p w:rsidR="00AA7DCC" w:rsidRPr="00332ADE" w:rsidRDefault="00AA7DCC" w:rsidP="00AA7DCC">
      <w:pPr>
        <w:pStyle w:val="Odstavecseseznamem"/>
        <w:ind w:left="360"/>
        <w:rPr>
          <w:rFonts w:asciiTheme="minorHAnsi" w:hAnsiTheme="minorHAnsi"/>
          <w:sz w:val="22"/>
          <w:szCs w:val="22"/>
        </w:rPr>
      </w:pPr>
      <w:r w:rsidRPr="00332ADE">
        <w:rPr>
          <w:rFonts w:asciiTheme="minorHAnsi" w:hAnsiTheme="minorHAnsi"/>
          <w:sz w:val="22"/>
          <w:szCs w:val="22"/>
        </w:rPr>
        <w:t>4.</w:t>
      </w:r>
      <w:r w:rsidRPr="00332ADE">
        <w:rPr>
          <w:rFonts w:asciiTheme="minorHAnsi" w:hAnsiTheme="minorHAnsi"/>
          <w:sz w:val="22"/>
          <w:szCs w:val="22"/>
        </w:rPr>
        <w:tab/>
        <w:t xml:space="preserve">Strategie přípravy na stárnutí pro období 2018-2022 – informace o stavu příprav </w:t>
      </w:r>
    </w:p>
    <w:p w:rsidR="00AA7DCC" w:rsidRPr="00332ADE" w:rsidRDefault="00AA7DCC" w:rsidP="00AA7DCC">
      <w:pPr>
        <w:pStyle w:val="Odstavecseseznamem"/>
        <w:ind w:left="360"/>
        <w:rPr>
          <w:rFonts w:asciiTheme="minorHAnsi" w:hAnsiTheme="minorHAnsi"/>
          <w:sz w:val="22"/>
          <w:szCs w:val="22"/>
        </w:rPr>
      </w:pPr>
      <w:r w:rsidRPr="00332ADE">
        <w:rPr>
          <w:rFonts w:asciiTheme="minorHAnsi" w:hAnsiTheme="minorHAnsi"/>
          <w:sz w:val="22"/>
          <w:szCs w:val="22"/>
        </w:rPr>
        <w:t>5.</w:t>
      </w:r>
      <w:r w:rsidRPr="00332ADE">
        <w:rPr>
          <w:rFonts w:asciiTheme="minorHAnsi" w:hAnsiTheme="minorHAnsi"/>
          <w:sz w:val="22"/>
          <w:szCs w:val="22"/>
        </w:rPr>
        <w:tab/>
        <w:t>Dotační programy MPSV na podporu seniorů pro obce a kraje: informace o aktuálním stavu</w:t>
      </w:r>
    </w:p>
    <w:p w:rsidR="00AA7DCC" w:rsidRPr="00332ADE" w:rsidRDefault="00AA7DCC" w:rsidP="00AA7DCC">
      <w:pPr>
        <w:pStyle w:val="Odstavecseseznamem"/>
        <w:ind w:left="360"/>
        <w:rPr>
          <w:rFonts w:asciiTheme="minorHAnsi" w:hAnsiTheme="minorHAnsi"/>
          <w:sz w:val="22"/>
          <w:szCs w:val="22"/>
        </w:rPr>
      </w:pPr>
      <w:r w:rsidRPr="00332ADE">
        <w:rPr>
          <w:rFonts w:asciiTheme="minorHAnsi" w:hAnsiTheme="minorHAnsi"/>
          <w:sz w:val="22"/>
          <w:szCs w:val="22"/>
        </w:rPr>
        <w:t>6.</w:t>
      </w:r>
      <w:r w:rsidRPr="00332ADE">
        <w:rPr>
          <w:rFonts w:asciiTheme="minorHAnsi" w:hAnsiTheme="minorHAnsi"/>
          <w:sz w:val="22"/>
          <w:szCs w:val="22"/>
        </w:rPr>
        <w:tab/>
        <w:t>Cena Rady vlády pro seniory a stárnutí populace</w:t>
      </w:r>
    </w:p>
    <w:p w:rsidR="00AA7DCC" w:rsidRPr="00332ADE" w:rsidRDefault="00AA7DCC" w:rsidP="00AA7DCC">
      <w:pPr>
        <w:pStyle w:val="Odstavecseseznamem"/>
        <w:ind w:left="360"/>
        <w:rPr>
          <w:rFonts w:asciiTheme="minorHAnsi" w:hAnsiTheme="minorHAnsi"/>
          <w:sz w:val="22"/>
          <w:szCs w:val="22"/>
        </w:rPr>
      </w:pPr>
      <w:r w:rsidRPr="00332ADE">
        <w:rPr>
          <w:rFonts w:asciiTheme="minorHAnsi" w:hAnsiTheme="minorHAnsi"/>
          <w:sz w:val="22"/>
          <w:szCs w:val="22"/>
        </w:rPr>
        <w:t>7.</w:t>
      </w:r>
      <w:r w:rsidRPr="00332ADE">
        <w:rPr>
          <w:rFonts w:asciiTheme="minorHAnsi" w:hAnsiTheme="minorHAnsi"/>
          <w:sz w:val="22"/>
          <w:szCs w:val="22"/>
        </w:rPr>
        <w:tab/>
        <w:t xml:space="preserve">Plánované aktivity odboru rodinné politiky a politiky stárnutí </w:t>
      </w:r>
    </w:p>
    <w:p w:rsidR="00AA7DCC" w:rsidRPr="00332ADE" w:rsidRDefault="00AA7DCC" w:rsidP="00AA7DCC">
      <w:pPr>
        <w:pStyle w:val="Odstavecseseznamem"/>
        <w:ind w:left="360"/>
        <w:rPr>
          <w:rFonts w:asciiTheme="minorHAnsi" w:hAnsiTheme="minorHAnsi"/>
          <w:sz w:val="22"/>
          <w:szCs w:val="22"/>
        </w:rPr>
      </w:pPr>
      <w:r w:rsidRPr="00332ADE">
        <w:rPr>
          <w:rFonts w:asciiTheme="minorHAnsi" w:hAnsiTheme="minorHAnsi"/>
          <w:sz w:val="22"/>
          <w:szCs w:val="22"/>
        </w:rPr>
        <w:t>8.</w:t>
      </w:r>
      <w:r w:rsidRPr="00332ADE">
        <w:rPr>
          <w:rFonts w:asciiTheme="minorHAnsi" w:hAnsiTheme="minorHAnsi"/>
          <w:sz w:val="22"/>
          <w:szCs w:val="22"/>
        </w:rPr>
        <w:tab/>
        <w:t xml:space="preserve">Vývoj dění v politice stárnutí na mezinárodní úrovni </w:t>
      </w:r>
    </w:p>
    <w:p w:rsidR="00AA7DCC" w:rsidRDefault="00AA7DCC" w:rsidP="00AA7DCC">
      <w:pPr>
        <w:pStyle w:val="Odstavecseseznamem"/>
        <w:ind w:left="360"/>
        <w:rPr>
          <w:rFonts w:asciiTheme="minorHAnsi" w:hAnsiTheme="minorHAnsi"/>
          <w:sz w:val="22"/>
          <w:szCs w:val="22"/>
        </w:rPr>
      </w:pPr>
      <w:r w:rsidRPr="00332ADE">
        <w:rPr>
          <w:rFonts w:asciiTheme="minorHAnsi" w:hAnsiTheme="minorHAnsi"/>
          <w:sz w:val="22"/>
          <w:szCs w:val="22"/>
        </w:rPr>
        <w:t>9.</w:t>
      </w:r>
      <w:r w:rsidRPr="00332ADE">
        <w:rPr>
          <w:rFonts w:asciiTheme="minorHAnsi" w:hAnsiTheme="minorHAnsi"/>
          <w:sz w:val="22"/>
          <w:szCs w:val="22"/>
        </w:rPr>
        <w:tab/>
        <w:t xml:space="preserve">Různé  </w:t>
      </w:r>
    </w:p>
    <w:p w:rsidR="00AA7DCC" w:rsidRPr="009E52F6" w:rsidRDefault="00AA7DCC" w:rsidP="00F40070">
      <w:pPr>
        <w:spacing w:after="0" w:line="240" w:lineRule="auto"/>
        <w:jc w:val="both"/>
        <w:rPr>
          <w:rFonts w:cs="Arial"/>
          <w:u w:val="single"/>
        </w:rPr>
      </w:pPr>
    </w:p>
    <w:p w:rsidR="00FC03CA" w:rsidRDefault="00FC03CA" w:rsidP="00F40070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rFonts w:asciiTheme="minorHAnsi" w:hAnsiTheme="minorHAnsi"/>
          <w:b/>
          <w:sz w:val="22"/>
          <w:szCs w:val="22"/>
        </w:rPr>
      </w:pPr>
      <w:r w:rsidRPr="00A9211C">
        <w:rPr>
          <w:rFonts w:asciiTheme="minorHAnsi" w:hAnsiTheme="minorHAnsi"/>
          <w:b/>
          <w:sz w:val="22"/>
          <w:szCs w:val="22"/>
        </w:rPr>
        <w:t>Úvod</w:t>
      </w:r>
    </w:p>
    <w:p w:rsidR="00F40070" w:rsidRDefault="00F40070" w:rsidP="00F40070">
      <w:pPr>
        <w:pStyle w:val="Odstavecseseznamem"/>
        <w:widowControl w:val="0"/>
        <w:overflowPunct w:val="0"/>
        <w:autoSpaceDE w:val="0"/>
        <w:autoSpaceDN w:val="0"/>
        <w:adjustRightInd w:val="0"/>
        <w:ind w:left="357"/>
        <w:jc w:val="both"/>
        <w:textAlignment w:val="baseline"/>
        <w:rPr>
          <w:rFonts w:asciiTheme="minorHAnsi" w:hAnsiTheme="minorHAnsi"/>
          <w:b/>
          <w:sz w:val="22"/>
          <w:szCs w:val="22"/>
        </w:rPr>
      </w:pPr>
    </w:p>
    <w:p w:rsidR="00F40070" w:rsidRDefault="00FC03CA" w:rsidP="0005496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</w:rPr>
      </w:pPr>
      <w:r w:rsidRPr="00F40070">
        <w:rPr>
          <w:rFonts w:cs="Arial"/>
        </w:rPr>
        <w:t>Jednání Rady vlády pro seniory</w:t>
      </w:r>
      <w:r w:rsidR="00BB41BC">
        <w:rPr>
          <w:rFonts w:cs="Arial"/>
        </w:rPr>
        <w:t xml:space="preserve"> a stárnutí populace (dále jen </w:t>
      </w:r>
      <w:r w:rsidR="00EF6A11">
        <w:rPr>
          <w:rFonts w:cs="Arial"/>
        </w:rPr>
        <w:t>„</w:t>
      </w:r>
      <w:r w:rsidRPr="00F40070">
        <w:rPr>
          <w:rFonts w:cs="Arial"/>
        </w:rPr>
        <w:t>Rada</w:t>
      </w:r>
      <w:r w:rsidR="00EF6A11">
        <w:rPr>
          <w:rFonts w:cs="Arial"/>
        </w:rPr>
        <w:t>“</w:t>
      </w:r>
      <w:r w:rsidRPr="00F40070">
        <w:rPr>
          <w:rFonts w:cs="Arial"/>
        </w:rPr>
        <w:t xml:space="preserve">) zahájila </w:t>
      </w:r>
      <w:r w:rsidR="00255EB4" w:rsidRPr="00F40070">
        <w:rPr>
          <w:rFonts w:cs="Arial"/>
        </w:rPr>
        <w:t>místo</w:t>
      </w:r>
      <w:r w:rsidRPr="00F40070">
        <w:t>předsedkyně Rady</w:t>
      </w:r>
      <w:r w:rsidRPr="00F40070">
        <w:rPr>
          <w:rFonts w:cs="Arial"/>
        </w:rPr>
        <w:t>,</w:t>
      </w:r>
      <w:r w:rsidR="00255EB4" w:rsidRPr="00255EB4">
        <w:rPr>
          <w:rFonts w:cs="Arial"/>
        </w:rPr>
        <w:t xml:space="preserve"> </w:t>
      </w:r>
      <w:r w:rsidR="00EF6A11" w:rsidRPr="00EF6A11">
        <w:rPr>
          <w:rFonts w:cs="Arial"/>
          <w:u w:val="single"/>
        </w:rPr>
        <w:t xml:space="preserve">Mgr. </w:t>
      </w:r>
      <w:r w:rsidR="00255EB4" w:rsidRPr="007A64E4">
        <w:rPr>
          <w:rFonts w:cs="Arial"/>
          <w:u w:val="single"/>
        </w:rPr>
        <w:t xml:space="preserve">Zuzana Jentschke </w:t>
      </w:r>
      <w:proofErr w:type="spellStart"/>
      <w:r w:rsidR="00255EB4" w:rsidRPr="007A64E4">
        <w:rPr>
          <w:rFonts w:cs="Arial"/>
          <w:u w:val="single"/>
        </w:rPr>
        <w:t>Stöcklová</w:t>
      </w:r>
      <w:proofErr w:type="spellEnd"/>
      <w:r w:rsidR="002E2548" w:rsidRPr="002E2548">
        <w:rPr>
          <w:rFonts w:cs="Arial"/>
        </w:rPr>
        <w:t xml:space="preserve"> (dále jen místopředsedkyně Rady)</w:t>
      </w:r>
      <w:r w:rsidR="00255EB4" w:rsidRPr="00255EB4">
        <w:rPr>
          <w:rFonts w:cs="Arial"/>
        </w:rPr>
        <w:t>,</w:t>
      </w:r>
      <w:r w:rsidRPr="00255EB4">
        <w:rPr>
          <w:rFonts w:cs="Arial"/>
        </w:rPr>
        <w:t xml:space="preserve"> </w:t>
      </w:r>
      <w:r w:rsidR="00255EB4" w:rsidRPr="00255EB4">
        <w:rPr>
          <w:rFonts w:cs="Arial"/>
        </w:rPr>
        <w:t xml:space="preserve">která omluvila nepřítomnost předsedkyně Rady, paní ministryně </w:t>
      </w:r>
      <w:r w:rsidR="00EF6A11">
        <w:rPr>
          <w:rFonts w:cs="Arial"/>
        </w:rPr>
        <w:t xml:space="preserve">Mgr. </w:t>
      </w:r>
      <w:r w:rsidR="00255EB4" w:rsidRPr="00255EB4">
        <w:rPr>
          <w:rFonts w:cs="Arial"/>
        </w:rPr>
        <w:t xml:space="preserve">Michaely </w:t>
      </w:r>
      <w:proofErr w:type="spellStart"/>
      <w:r w:rsidR="00255EB4" w:rsidRPr="00255EB4">
        <w:rPr>
          <w:rFonts w:cs="Arial"/>
        </w:rPr>
        <w:t>Marksové</w:t>
      </w:r>
      <w:proofErr w:type="spellEnd"/>
      <w:r w:rsidR="00255EB4" w:rsidRPr="00255EB4">
        <w:rPr>
          <w:rFonts w:cs="Arial"/>
        </w:rPr>
        <w:t xml:space="preserve"> z důvodů její pracovní vytíženosti. Paní místopředsedkyně dále konstatovala, že je na zasedání přítomno 17 členů (z 28 členů Rady) a</w:t>
      </w:r>
      <w:r w:rsidR="006C75DB">
        <w:rPr>
          <w:rFonts w:cs="Arial"/>
        </w:rPr>
        <w:t> </w:t>
      </w:r>
      <w:r w:rsidR="00255EB4" w:rsidRPr="00255EB4">
        <w:rPr>
          <w:rFonts w:cs="Arial"/>
        </w:rPr>
        <w:t xml:space="preserve">vzhledem k tomu, že </w:t>
      </w:r>
      <w:proofErr w:type="spellStart"/>
      <w:r w:rsidR="00255EB4" w:rsidRPr="00255EB4">
        <w:rPr>
          <w:rFonts w:cs="Arial"/>
        </w:rPr>
        <w:t>kvórum</w:t>
      </w:r>
      <w:proofErr w:type="spellEnd"/>
      <w:r w:rsidR="00255EB4" w:rsidRPr="00255EB4">
        <w:rPr>
          <w:rFonts w:cs="Arial"/>
        </w:rPr>
        <w:t xml:space="preserve"> je 15 členů, Rada je usnášeníschopná. </w:t>
      </w:r>
      <w:r w:rsidR="00255EB4">
        <w:rPr>
          <w:rFonts w:cs="Arial"/>
        </w:rPr>
        <w:t xml:space="preserve">Na začátek požádala paní místopředsedkyně přítomné o schválení zápisu z 32. zasedání Rady, které proběhlo 23. května 2017. </w:t>
      </w:r>
      <w:r w:rsidR="00F40070">
        <w:rPr>
          <w:rFonts w:cs="Arial"/>
        </w:rPr>
        <w:t xml:space="preserve">Zápis byl všem zaslán, připomínky zapracovány. Další připomínky už nyní nikdo neměl. </w:t>
      </w:r>
    </w:p>
    <w:p w:rsidR="00CD5DF9" w:rsidRDefault="00F40070" w:rsidP="0005496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b/>
        </w:rPr>
      </w:pPr>
      <w:r w:rsidRPr="0024591E">
        <w:rPr>
          <w:rFonts w:cs="Arial"/>
          <w:b/>
        </w:rPr>
        <w:t xml:space="preserve">Hlasování </w:t>
      </w:r>
      <w:r w:rsidRPr="0024591E">
        <w:rPr>
          <w:rFonts w:cs="Arial"/>
        </w:rPr>
        <w:t>o schválení zápisu z minulého zasedání Rady</w:t>
      </w:r>
      <w:r w:rsidRPr="0024591E">
        <w:rPr>
          <w:rFonts w:cs="Arial"/>
          <w:b/>
        </w:rPr>
        <w:t xml:space="preserve">: pro 17, proti 0, zdrželi se 0. </w:t>
      </w:r>
    </w:p>
    <w:p w:rsidR="00255EB4" w:rsidRPr="0024591E" w:rsidRDefault="00F40070" w:rsidP="0005496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b/>
        </w:rPr>
      </w:pPr>
      <w:r w:rsidRPr="0024591E">
        <w:rPr>
          <w:rFonts w:cs="Arial"/>
          <w:b/>
        </w:rPr>
        <w:t>Zápis byl schválen.</w:t>
      </w:r>
    </w:p>
    <w:p w:rsidR="00B6541D" w:rsidRDefault="00B6541D" w:rsidP="0005496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</w:rPr>
      </w:pPr>
    </w:p>
    <w:p w:rsidR="00F40070" w:rsidRDefault="007A64E4" w:rsidP="0005496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</w:rPr>
      </w:pPr>
      <w:r>
        <w:rPr>
          <w:rFonts w:cs="Arial"/>
        </w:rPr>
        <w:t xml:space="preserve">Dále navrhla </w:t>
      </w:r>
      <w:r w:rsidR="002E2548" w:rsidRPr="00EF6A11">
        <w:rPr>
          <w:rFonts w:cs="Arial"/>
        </w:rPr>
        <w:t>místopředsedkyně Rady</w:t>
      </w:r>
      <w:r w:rsidR="002E2548">
        <w:rPr>
          <w:rFonts w:cs="Arial"/>
        </w:rPr>
        <w:t xml:space="preserve"> </w:t>
      </w:r>
      <w:r w:rsidR="0024591E">
        <w:rPr>
          <w:rFonts w:cs="Arial"/>
        </w:rPr>
        <w:t xml:space="preserve">hlasovat o schválení programu pro zasedání. Sama má ještě drobnost k doplnění – přesunout bod č. 3 Zhodnocení činnosti Odborné komise pro důchodovou reformu jako bod č. 2, protože </w:t>
      </w:r>
      <w:r w:rsidR="006C75DB" w:rsidRPr="006C75DB">
        <w:rPr>
          <w:rFonts w:cs="Arial"/>
          <w:u w:val="single"/>
        </w:rPr>
        <w:t>Prof. PhDr. Martin Potůček, CSc., MSc.</w:t>
      </w:r>
      <w:r w:rsidR="006C75DB">
        <w:rPr>
          <w:rFonts w:cs="Arial"/>
        </w:rPr>
        <w:t xml:space="preserve"> </w:t>
      </w:r>
      <w:proofErr w:type="gramStart"/>
      <w:r w:rsidR="0024591E">
        <w:rPr>
          <w:rFonts w:cs="Arial"/>
        </w:rPr>
        <w:t>bude</w:t>
      </w:r>
      <w:proofErr w:type="gramEnd"/>
      <w:r w:rsidR="0024591E">
        <w:rPr>
          <w:rFonts w:cs="Arial"/>
        </w:rPr>
        <w:t xml:space="preserve"> muset brzy odejít. Pan </w:t>
      </w:r>
      <w:r w:rsidR="006C75DB" w:rsidRPr="006C75DB">
        <w:rPr>
          <w:rFonts w:cs="Arial"/>
          <w:u w:val="single"/>
        </w:rPr>
        <w:t xml:space="preserve">Mgr. </w:t>
      </w:r>
      <w:r w:rsidR="0024591E" w:rsidRPr="006C75DB">
        <w:rPr>
          <w:rFonts w:cs="Arial"/>
          <w:u w:val="single"/>
        </w:rPr>
        <w:t>J</w:t>
      </w:r>
      <w:r w:rsidR="0024591E" w:rsidRPr="007A64E4">
        <w:rPr>
          <w:rFonts w:cs="Arial"/>
          <w:u w:val="single"/>
        </w:rPr>
        <w:t>an Lorman</w:t>
      </w:r>
      <w:r w:rsidR="0024591E">
        <w:rPr>
          <w:rFonts w:cs="Arial"/>
        </w:rPr>
        <w:t xml:space="preserve"> ze Života 90 by rád promluvil o novém nařízení EU </w:t>
      </w:r>
      <w:r w:rsidR="0024591E" w:rsidRPr="0024591E">
        <w:rPr>
          <w:rFonts w:cs="Arial"/>
        </w:rPr>
        <w:t xml:space="preserve">Obecné nařízení o ochraně osobních údajů (angl. </w:t>
      </w:r>
      <w:r w:rsidR="0024591E" w:rsidRPr="009C7C14">
        <w:rPr>
          <w:rFonts w:cs="Arial"/>
          <w:i/>
        </w:rPr>
        <w:t xml:space="preserve">General Data </w:t>
      </w:r>
      <w:proofErr w:type="spellStart"/>
      <w:r w:rsidR="0024591E" w:rsidRPr="009C7C14">
        <w:rPr>
          <w:rFonts w:cs="Arial"/>
          <w:i/>
        </w:rPr>
        <w:t>Protection</w:t>
      </w:r>
      <w:proofErr w:type="spellEnd"/>
      <w:r w:rsidR="0024591E" w:rsidRPr="009C7C14">
        <w:rPr>
          <w:rFonts w:cs="Arial"/>
          <w:i/>
        </w:rPr>
        <w:t xml:space="preserve"> </w:t>
      </w:r>
      <w:proofErr w:type="spellStart"/>
      <w:r w:rsidR="0024591E" w:rsidRPr="009C7C14">
        <w:rPr>
          <w:rFonts w:cs="Arial"/>
          <w:i/>
        </w:rPr>
        <w:t>Regulation</w:t>
      </w:r>
      <w:proofErr w:type="spellEnd"/>
      <w:r w:rsidR="0024591E" w:rsidRPr="0024591E">
        <w:rPr>
          <w:rFonts w:cs="Arial"/>
        </w:rPr>
        <w:t xml:space="preserve"> neboli GDPR)</w:t>
      </w:r>
      <w:r w:rsidR="0024591E">
        <w:rPr>
          <w:rFonts w:cs="Arial"/>
        </w:rPr>
        <w:t xml:space="preserve"> v </w:t>
      </w:r>
      <w:r>
        <w:rPr>
          <w:rFonts w:cs="Arial"/>
        </w:rPr>
        <w:t xml:space="preserve">kontextu sociálních služeb. </w:t>
      </w:r>
      <w:r w:rsidR="00020314" w:rsidRPr="000F52C1">
        <w:rPr>
          <w:rFonts w:cs="Arial"/>
        </w:rPr>
        <w:t>Místopředsedkyně Rady</w:t>
      </w:r>
      <w:r w:rsidR="00020314">
        <w:rPr>
          <w:rFonts w:cs="Arial"/>
        </w:rPr>
        <w:t xml:space="preserve"> </w:t>
      </w:r>
      <w:r w:rsidR="0024591E">
        <w:rPr>
          <w:rFonts w:cs="Arial"/>
        </w:rPr>
        <w:t xml:space="preserve">souhlasí se zařazením do bodu č. 9 Různé. </w:t>
      </w:r>
    </w:p>
    <w:p w:rsidR="00CD5DF9" w:rsidRDefault="00CD5DF9" w:rsidP="0005496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</w:rPr>
      </w:pPr>
      <w:r w:rsidRPr="00CB6C28">
        <w:rPr>
          <w:rFonts w:cs="Arial"/>
          <w:b/>
        </w:rPr>
        <w:t>Hlasování</w:t>
      </w:r>
      <w:r>
        <w:rPr>
          <w:rFonts w:cs="Arial"/>
        </w:rPr>
        <w:t xml:space="preserve"> o schválení dnešního programu: </w:t>
      </w:r>
      <w:r w:rsidRPr="00CB6C28">
        <w:rPr>
          <w:rFonts w:cs="Arial"/>
          <w:b/>
        </w:rPr>
        <w:t>pro</w:t>
      </w:r>
      <w:r w:rsidR="00CB6C28">
        <w:rPr>
          <w:rFonts w:cs="Arial"/>
          <w:b/>
        </w:rPr>
        <w:t xml:space="preserve"> 18</w:t>
      </w:r>
      <w:r w:rsidRPr="00CB6C28">
        <w:rPr>
          <w:rFonts w:cs="Arial"/>
          <w:b/>
        </w:rPr>
        <w:t>, proti</w:t>
      </w:r>
      <w:r w:rsidR="00CB6C28">
        <w:rPr>
          <w:rFonts w:cs="Arial"/>
          <w:b/>
        </w:rPr>
        <w:t xml:space="preserve"> 0</w:t>
      </w:r>
      <w:r w:rsidRPr="00CB6C28">
        <w:rPr>
          <w:rFonts w:cs="Arial"/>
          <w:b/>
        </w:rPr>
        <w:t>, zdrželi se</w:t>
      </w:r>
      <w:r w:rsidR="00CB6C28">
        <w:rPr>
          <w:rFonts w:cs="Arial"/>
          <w:b/>
        </w:rPr>
        <w:t xml:space="preserve"> 0</w:t>
      </w:r>
      <w:r>
        <w:rPr>
          <w:rFonts w:cs="Arial"/>
        </w:rPr>
        <w:t>.</w:t>
      </w:r>
    </w:p>
    <w:p w:rsidR="00CD5DF9" w:rsidRPr="00AA7DCC" w:rsidRDefault="00AA7DCC" w:rsidP="0005496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</w:rPr>
      </w:pPr>
      <w:r>
        <w:rPr>
          <w:rFonts w:cs="Arial"/>
          <w:b/>
        </w:rPr>
        <w:t>Program byl schválen</w:t>
      </w:r>
      <w:r>
        <w:rPr>
          <w:rFonts w:cs="Arial"/>
        </w:rPr>
        <w:t xml:space="preserve"> – body 2 a 3 byly prohozeny.</w:t>
      </w:r>
    </w:p>
    <w:p w:rsidR="00F40070" w:rsidRPr="00212049" w:rsidRDefault="00F40070" w:rsidP="00F4007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42"/>
        <w:jc w:val="both"/>
        <w:textAlignment w:val="baseline"/>
        <w:rPr>
          <w:rFonts w:cs="Arial"/>
          <w:i/>
          <w:color w:val="FF0000"/>
        </w:rPr>
      </w:pPr>
    </w:p>
    <w:p w:rsidR="00196AD1" w:rsidRDefault="00196AD1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  <w:r w:rsidRPr="00196AD1">
        <w:rPr>
          <w:rFonts w:asciiTheme="minorHAnsi" w:hAnsiTheme="minorHAnsi"/>
          <w:b/>
          <w:sz w:val="22"/>
          <w:szCs w:val="22"/>
        </w:rPr>
        <w:t>1.</w:t>
      </w:r>
      <w:r w:rsidRPr="00196AD1">
        <w:rPr>
          <w:rFonts w:asciiTheme="minorHAnsi" w:hAnsiTheme="minorHAnsi"/>
          <w:b/>
          <w:sz w:val="22"/>
          <w:szCs w:val="22"/>
        </w:rPr>
        <w:tab/>
        <w:t xml:space="preserve">Stárnutí populace ve strategickém rámci Česká republika 2030 </w:t>
      </w:r>
    </w:p>
    <w:p w:rsidR="006657A5" w:rsidRDefault="006657A5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85379E" w:rsidRPr="00F27B6C" w:rsidRDefault="00BD3575" w:rsidP="00BD3575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 prvním bodem programu vystupuje </w:t>
      </w:r>
      <w:r w:rsidRPr="006C75DB">
        <w:rPr>
          <w:rFonts w:asciiTheme="minorHAnsi" w:hAnsiTheme="minorHAnsi"/>
          <w:sz w:val="22"/>
          <w:szCs w:val="22"/>
          <w:u w:val="single"/>
        </w:rPr>
        <w:t>Mgr. Jan Mareš</w:t>
      </w:r>
      <w:r>
        <w:rPr>
          <w:rFonts w:asciiTheme="minorHAnsi" w:hAnsiTheme="minorHAnsi"/>
          <w:sz w:val="22"/>
          <w:szCs w:val="22"/>
        </w:rPr>
        <w:t>, zástupce ředitelky Odboru pro udržitelný rozvoj na Úřadu vlády. Představuje dokument Strategický rámec Česká republika 2030</w:t>
      </w:r>
      <w:r w:rsidR="00D56F24">
        <w:rPr>
          <w:rFonts w:asciiTheme="minorHAnsi" w:hAnsiTheme="minorHAnsi"/>
          <w:sz w:val="22"/>
          <w:szCs w:val="22"/>
        </w:rPr>
        <w:t xml:space="preserve"> (dále jen „ČR</w:t>
      </w:r>
      <w:r w:rsidR="002C1D28">
        <w:rPr>
          <w:rFonts w:asciiTheme="minorHAnsi" w:hAnsiTheme="minorHAnsi"/>
          <w:sz w:val="22"/>
          <w:szCs w:val="22"/>
        </w:rPr>
        <w:t> </w:t>
      </w:r>
      <w:r w:rsidR="00D56F24" w:rsidRPr="00F27B6C">
        <w:rPr>
          <w:rFonts w:asciiTheme="minorHAnsi" w:hAnsiTheme="minorHAnsi"/>
          <w:sz w:val="22"/>
          <w:szCs w:val="22"/>
        </w:rPr>
        <w:t>2030“)</w:t>
      </w:r>
      <w:r w:rsidRPr="00F27B6C">
        <w:rPr>
          <w:rFonts w:asciiTheme="minorHAnsi" w:hAnsiTheme="minorHAnsi"/>
          <w:sz w:val="22"/>
          <w:szCs w:val="22"/>
        </w:rPr>
        <w:t xml:space="preserve">, a jak jsou v něm uchopeni senioři a stárnutí populace. Odkaz na </w:t>
      </w:r>
      <w:r w:rsidR="005B5C97">
        <w:rPr>
          <w:rFonts w:asciiTheme="minorHAnsi" w:hAnsiTheme="minorHAnsi"/>
          <w:sz w:val="22"/>
          <w:szCs w:val="22"/>
        </w:rPr>
        <w:t xml:space="preserve">webové </w:t>
      </w:r>
      <w:r w:rsidRPr="00F27B6C">
        <w:rPr>
          <w:rFonts w:asciiTheme="minorHAnsi" w:hAnsiTheme="minorHAnsi"/>
          <w:sz w:val="22"/>
          <w:szCs w:val="22"/>
        </w:rPr>
        <w:t>stránky</w:t>
      </w:r>
      <w:r w:rsidR="005B5C97">
        <w:rPr>
          <w:rFonts w:asciiTheme="minorHAnsi" w:hAnsiTheme="minorHAnsi"/>
          <w:sz w:val="22"/>
          <w:szCs w:val="22"/>
        </w:rPr>
        <w:t xml:space="preserve"> je</w:t>
      </w:r>
      <w:r w:rsidR="00EB248C">
        <w:rPr>
          <w:rFonts w:asciiTheme="minorHAnsi" w:hAnsiTheme="minorHAnsi"/>
          <w:sz w:val="22"/>
          <w:szCs w:val="22"/>
        </w:rPr>
        <w:t> </w:t>
      </w:r>
      <w:r w:rsidR="00F27B6C" w:rsidRPr="00F27B6C">
        <w:rPr>
          <w:rFonts w:asciiTheme="minorHAnsi" w:hAnsiTheme="minorHAnsi"/>
          <w:sz w:val="22"/>
          <w:szCs w:val="22"/>
        </w:rPr>
        <w:t>https://www.cr2030.cz/</w:t>
      </w:r>
      <w:r w:rsidRPr="00F27B6C">
        <w:rPr>
          <w:rFonts w:asciiTheme="minorHAnsi" w:hAnsiTheme="minorHAnsi"/>
          <w:sz w:val="22"/>
          <w:szCs w:val="22"/>
        </w:rPr>
        <w:t>, dokume</w:t>
      </w:r>
      <w:r w:rsidR="001358F2">
        <w:rPr>
          <w:rFonts w:asciiTheme="minorHAnsi" w:hAnsiTheme="minorHAnsi"/>
          <w:sz w:val="22"/>
          <w:szCs w:val="22"/>
        </w:rPr>
        <w:t>nt je přílohou č. 2 k zápisu ze zasedání Rady.</w:t>
      </w:r>
    </w:p>
    <w:p w:rsidR="00BD3575" w:rsidRDefault="00D56F24" w:rsidP="00BD3575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Materiál ČR 2030</w:t>
      </w:r>
      <w:r w:rsidR="003D5E3D">
        <w:rPr>
          <w:rFonts w:asciiTheme="minorHAnsi" w:hAnsiTheme="minorHAnsi"/>
          <w:sz w:val="22"/>
          <w:szCs w:val="22"/>
        </w:rPr>
        <w:t>, který</w:t>
      </w:r>
      <w:r>
        <w:rPr>
          <w:rFonts w:asciiTheme="minorHAnsi" w:hAnsiTheme="minorHAnsi"/>
          <w:sz w:val="22"/>
          <w:szCs w:val="22"/>
        </w:rPr>
        <w:t xml:space="preserve"> byl schválen usnesením vlády v dubnu 2017, vznikal přibližně dva a půl roku. Překlápí výstupy z různých mezinárodních platforem do českého prostředí a současně zohledňuje světové </w:t>
      </w:r>
      <w:proofErr w:type="spellStart"/>
      <w:r>
        <w:rPr>
          <w:rFonts w:asciiTheme="minorHAnsi" w:hAnsiTheme="minorHAnsi"/>
          <w:sz w:val="22"/>
          <w:szCs w:val="22"/>
        </w:rPr>
        <w:t>megatrendy</w:t>
      </w:r>
      <w:proofErr w:type="spellEnd"/>
      <w:r>
        <w:rPr>
          <w:rFonts w:asciiTheme="minorHAnsi" w:hAnsiTheme="minorHAnsi"/>
          <w:sz w:val="22"/>
          <w:szCs w:val="22"/>
        </w:rPr>
        <w:t>, které ČR zasahují, i když někdy jen nepřímo. V České republice existuje přibližně 130 různých národních strategií a další desítky na krajské úrovni. Cílem bylo všechny projít a</w:t>
      </w:r>
      <w:r w:rsidR="003D5E3D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vytáhnout z nich to nejdůležitější jako cestovní mapu pro strategické uvažování ČR pro příštích třináct let.</w:t>
      </w:r>
    </w:p>
    <w:p w:rsidR="00FF5C56" w:rsidRDefault="00D56F24" w:rsidP="00BD3575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Při práci na dokumentu byl uplatňován participativní přístup</w:t>
      </w:r>
      <w:r w:rsidR="009C647F">
        <w:rPr>
          <w:rFonts w:asciiTheme="minorHAnsi" w:hAnsiTheme="minorHAnsi"/>
          <w:sz w:val="22"/>
          <w:szCs w:val="22"/>
        </w:rPr>
        <w:t>, byli</w:t>
      </w:r>
      <w:r>
        <w:rPr>
          <w:rFonts w:asciiTheme="minorHAnsi" w:hAnsiTheme="minorHAnsi"/>
          <w:sz w:val="22"/>
          <w:szCs w:val="22"/>
        </w:rPr>
        <w:t xml:space="preserve"> osloveni všichni relevantní partneři. </w:t>
      </w:r>
      <w:r w:rsidRPr="00F27B6C">
        <w:rPr>
          <w:rFonts w:asciiTheme="minorHAnsi" w:hAnsiTheme="minorHAnsi"/>
          <w:sz w:val="22"/>
          <w:szCs w:val="22"/>
        </w:rPr>
        <w:t>Návrhy a připomínky bylo možné sdílet elektronicky přes nově vytvořenou aplikaci. Z </w:t>
      </w:r>
      <w:r>
        <w:rPr>
          <w:rFonts w:asciiTheme="minorHAnsi" w:hAnsiTheme="minorHAnsi"/>
          <w:sz w:val="22"/>
          <w:szCs w:val="22"/>
        </w:rPr>
        <w:t>toho vzešlo šest hlavních oblastí. Pro Radu je nejvíce relevantní oblast č. 1 – Lidé a společnost.</w:t>
      </w:r>
      <w:r w:rsidR="00BF4EEB">
        <w:rPr>
          <w:rFonts w:asciiTheme="minorHAnsi" w:hAnsiTheme="minorHAnsi"/>
          <w:sz w:val="22"/>
          <w:szCs w:val="22"/>
        </w:rPr>
        <w:t xml:space="preserve"> Usnesení vlády, kterým byl dokument schválen, zavazuje resorty při práci zohledňovat cíle ČR 2030 při tvorbě dílčích strategií či akčních plánů. Na ČR 2030 naváže implementační </w:t>
      </w:r>
      <w:r w:rsidR="00BF4EEB" w:rsidRPr="00BF4EEB">
        <w:rPr>
          <w:rFonts w:asciiTheme="minorHAnsi" w:hAnsiTheme="minorHAnsi"/>
          <w:sz w:val="22"/>
          <w:szCs w:val="22"/>
        </w:rPr>
        <w:t>dokument, který zajistí její provázanost s dalšími dokumenty a upřesní konkrétní kroky k jejímu naplnění</w:t>
      </w:r>
      <w:r w:rsidR="00BF4EEB">
        <w:rPr>
          <w:rFonts w:asciiTheme="minorHAnsi" w:hAnsiTheme="minorHAnsi"/>
          <w:sz w:val="22"/>
          <w:szCs w:val="22"/>
        </w:rPr>
        <w:t>.</w:t>
      </w:r>
      <w:r w:rsidR="00FF5C56">
        <w:rPr>
          <w:rFonts w:asciiTheme="minorHAnsi" w:hAnsiTheme="minorHAnsi"/>
          <w:sz w:val="22"/>
          <w:szCs w:val="22"/>
        </w:rPr>
        <w:t xml:space="preserve"> Součástí je také podpora samospráv, protože je potřeba dívat se taky na problematiku zezdola. Jednou za dva roky bude vydávána zpráva hodnotící posun v oblasti a naplňování cílů.</w:t>
      </w:r>
    </w:p>
    <w:p w:rsidR="000D170E" w:rsidRDefault="00FF5C56" w:rsidP="00BD3575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Část, která se týká seniorů a stárnutí, definuje hlavní </w:t>
      </w:r>
      <w:r w:rsidR="000D170E">
        <w:rPr>
          <w:rFonts w:asciiTheme="minorHAnsi" w:hAnsiTheme="minorHAnsi"/>
          <w:sz w:val="22"/>
          <w:szCs w:val="22"/>
        </w:rPr>
        <w:t xml:space="preserve">vizi </w:t>
      </w:r>
      <w:r>
        <w:rPr>
          <w:rFonts w:asciiTheme="minorHAnsi" w:hAnsiTheme="minorHAnsi"/>
          <w:sz w:val="22"/>
          <w:szCs w:val="22"/>
        </w:rPr>
        <w:t>v oblasti především jako vytvoření podmínek pro zdravé, aktivní a důstojné stárnutí a stáří a starší osoby se aktivně zapojují do sociálního a</w:t>
      </w:r>
      <w:r w:rsidR="00EB248C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ekonomického rozvoje společnosti. </w:t>
      </w:r>
      <w:r w:rsidR="000D170E">
        <w:rPr>
          <w:rFonts w:asciiTheme="minorHAnsi" w:hAnsiTheme="minorHAnsi"/>
          <w:sz w:val="22"/>
          <w:szCs w:val="22"/>
        </w:rPr>
        <w:t>SWOT analýza odhalila především slabiny – hlavně znevýhodněný přístup na trh práce, přetrvávající diskriminaci osob na základě věku, neaktivní stáří, tlak na pečující, především tzv. sendvičovou generaci – tj. lidé, kteří pečují o své starší blízké, ale zároveň o</w:t>
      </w:r>
      <w:r w:rsidR="000B56D5">
        <w:rPr>
          <w:rFonts w:asciiTheme="minorHAnsi" w:hAnsiTheme="minorHAnsi"/>
          <w:sz w:val="22"/>
          <w:szCs w:val="22"/>
        </w:rPr>
        <w:t> </w:t>
      </w:r>
      <w:r w:rsidR="000D170E">
        <w:rPr>
          <w:rFonts w:asciiTheme="minorHAnsi" w:hAnsiTheme="minorHAnsi"/>
          <w:sz w:val="22"/>
          <w:szCs w:val="22"/>
        </w:rPr>
        <w:t>(dospívající) děti. Stárnutí se týkají tři specifické cíle (</w:t>
      </w:r>
      <w:r w:rsidR="000B56D5">
        <w:rPr>
          <w:rFonts w:asciiTheme="minorHAnsi" w:hAnsiTheme="minorHAnsi"/>
          <w:sz w:val="22"/>
          <w:szCs w:val="22"/>
        </w:rPr>
        <w:t xml:space="preserve">použito </w:t>
      </w:r>
      <w:r w:rsidR="000D170E">
        <w:rPr>
          <w:rFonts w:asciiTheme="minorHAnsi" w:hAnsiTheme="minorHAnsi"/>
          <w:sz w:val="22"/>
          <w:szCs w:val="22"/>
        </w:rPr>
        <w:t xml:space="preserve">číslování, jak </w:t>
      </w:r>
      <w:r w:rsidR="000D170E" w:rsidRPr="00F27B6C">
        <w:rPr>
          <w:rFonts w:asciiTheme="minorHAnsi" w:hAnsiTheme="minorHAnsi"/>
          <w:sz w:val="22"/>
          <w:szCs w:val="22"/>
        </w:rPr>
        <w:t>je v dokumentu Česko 2030)</w:t>
      </w:r>
      <w:r w:rsidR="00D83FCC">
        <w:rPr>
          <w:rFonts w:asciiTheme="minorHAnsi" w:hAnsiTheme="minorHAnsi"/>
          <w:sz w:val="22"/>
          <w:szCs w:val="22"/>
        </w:rPr>
        <w:t xml:space="preserve">: </w:t>
      </w:r>
      <w:r w:rsidR="000B56D5">
        <w:rPr>
          <w:rFonts w:asciiTheme="minorHAnsi" w:hAnsiTheme="minorHAnsi"/>
          <w:sz w:val="22"/>
          <w:szCs w:val="22"/>
        </w:rPr>
        <w:t>„</w:t>
      </w:r>
      <w:r w:rsidR="001F212C">
        <w:rPr>
          <w:rFonts w:asciiTheme="minorHAnsi" w:hAnsiTheme="minorHAnsi"/>
          <w:sz w:val="22"/>
          <w:szCs w:val="22"/>
        </w:rPr>
        <w:t xml:space="preserve">- </w:t>
      </w:r>
      <w:r w:rsidR="000D170E">
        <w:rPr>
          <w:rFonts w:asciiTheme="minorHAnsi" w:hAnsiTheme="minorHAnsi"/>
          <w:sz w:val="22"/>
          <w:szCs w:val="22"/>
        </w:rPr>
        <w:t xml:space="preserve">1.1.1 </w:t>
      </w:r>
      <w:r w:rsidR="000D170E" w:rsidRPr="000D170E">
        <w:rPr>
          <w:rFonts w:asciiTheme="minorHAnsi" w:hAnsiTheme="minorHAnsi"/>
          <w:sz w:val="22"/>
          <w:szCs w:val="22"/>
        </w:rPr>
        <w:t>Vhodné socioekonomické podmínky podporují dobré fungování rodin. Zaměřují se na finanční zajištění rodiny, slučitelnost práce a rodiny a služby péče o děti i seniory. Umožňují tak získat dostatek volného času pro zkvalitňování rodinných vztahů.</w:t>
      </w:r>
      <w:r w:rsidR="00D83FCC">
        <w:rPr>
          <w:rFonts w:asciiTheme="minorHAnsi" w:hAnsiTheme="minorHAnsi"/>
          <w:sz w:val="22"/>
          <w:szCs w:val="22"/>
        </w:rPr>
        <w:t xml:space="preserve"> </w:t>
      </w:r>
      <w:r w:rsidR="001F212C">
        <w:rPr>
          <w:rFonts w:asciiTheme="minorHAnsi" w:hAnsiTheme="minorHAnsi"/>
          <w:sz w:val="22"/>
          <w:szCs w:val="22"/>
        </w:rPr>
        <w:t xml:space="preserve">- </w:t>
      </w:r>
      <w:r w:rsidR="000D170E">
        <w:rPr>
          <w:rFonts w:asciiTheme="minorHAnsi" w:hAnsiTheme="minorHAnsi"/>
          <w:sz w:val="22"/>
          <w:szCs w:val="22"/>
        </w:rPr>
        <w:t xml:space="preserve">1.2.2 </w:t>
      </w:r>
      <w:r w:rsidR="000D170E" w:rsidRPr="000D170E">
        <w:rPr>
          <w:rFonts w:asciiTheme="minorHAnsi" w:hAnsiTheme="minorHAnsi"/>
          <w:sz w:val="22"/>
          <w:szCs w:val="22"/>
        </w:rPr>
        <w:t>Přístup k důstojné práci se</w:t>
      </w:r>
      <w:r w:rsidR="00EB248C">
        <w:rPr>
          <w:rFonts w:asciiTheme="minorHAnsi" w:hAnsiTheme="minorHAnsi"/>
          <w:sz w:val="22"/>
          <w:szCs w:val="22"/>
        </w:rPr>
        <w:t> </w:t>
      </w:r>
      <w:r w:rsidR="000D170E" w:rsidRPr="000D170E">
        <w:rPr>
          <w:rFonts w:asciiTheme="minorHAnsi" w:hAnsiTheme="minorHAnsi"/>
          <w:sz w:val="22"/>
          <w:szCs w:val="22"/>
        </w:rPr>
        <w:t>rozšiřuje i pro skupiny, které jsou na trhu práce dosud znevýhodněné – rodiče na rodičovské dovolené, osoby se zdravotním postižením nebo osoby starší 50 let.</w:t>
      </w:r>
      <w:r w:rsidR="00D83FCC">
        <w:rPr>
          <w:rFonts w:asciiTheme="minorHAnsi" w:hAnsiTheme="minorHAnsi"/>
          <w:sz w:val="22"/>
          <w:szCs w:val="22"/>
        </w:rPr>
        <w:t xml:space="preserve"> </w:t>
      </w:r>
      <w:r w:rsidR="001F212C">
        <w:rPr>
          <w:rFonts w:asciiTheme="minorHAnsi" w:hAnsiTheme="minorHAnsi"/>
          <w:sz w:val="22"/>
          <w:szCs w:val="22"/>
        </w:rPr>
        <w:t xml:space="preserve">- </w:t>
      </w:r>
      <w:r w:rsidR="000D170E">
        <w:rPr>
          <w:rFonts w:asciiTheme="minorHAnsi" w:hAnsiTheme="minorHAnsi"/>
          <w:sz w:val="22"/>
          <w:szCs w:val="22"/>
        </w:rPr>
        <w:t xml:space="preserve">1.4.4 </w:t>
      </w:r>
      <w:r w:rsidR="000D170E" w:rsidRPr="000D170E">
        <w:rPr>
          <w:rFonts w:asciiTheme="minorHAnsi" w:hAnsiTheme="minorHAnsi"/>
          <w:sz w:val="22"/>
          <w:szCs w:val="22"/>
        </w:rPr>
        <w:t>Systém celoživotního vzdělávání je veřejně garantovaný a široce dostupný: Zaměřuje se jak na profesní vzdělávání, tak</w:t>
      </w:r>
      <w:r w:rsidR="00EB248C">
        <w:rPr>
          <w:rFonts w:asciiTheme="minorHAnsi" w:hAnsiTheme="minorHAnsi"/>
          <w:sz w:val="22"/>
          <w:szCs w:val="22"/>
        </w:rPr>
        <w:t> </w:t>
      </w:r>
      <w:r w:rsidR="000D170E" w:rsidRPr="000D170E">
        <w:rPr>
          <w:rFonts w:asciiTheme="minorHAnsi" w:hAnsiTheme="minorHAnsi"/>
          <w:sz w:val="22"/>
          <w:szCs w:val="22"/>
        </w:rPr>
        <w:t>i</w:t>
      </w:r>
      <w:r w:rsidR="00EB248C">
        <w:rPr>
          <w:rFonts w:asciiTheme="minorHAnsi" w:hAnsiTheme="minorHAnsi"/>
          <w:sz w:val="22"/>
          <w:szCs w:val="22"/>
        </w:rPr>
        <w:t> </w:t>
      </w:r>
      <w:r w:rsidR="000D170E" w:rsidRPr="000D170E">
        <w:rPr>
          <w:rFonts w:asciiTheme="minorHAnsi" w:hAnsiTheme="minorHAnsi"/>
          <w:sz w:val="22"/>
          <w:szCs w:val="22"/>
        </w:rPr>
        <w:t>na</w:t>
      </w:r>
      <w:r w:rsidR="00EB248C">
        <w:rPr>
          <w:rFonts w:asciiTheme="minorHAnsi" w:hAnsiTheme="minorHAnsi"/>
          <w:sz w:val="22"/>
          <w:szCs w:val="22"/>
        </w:rPr>
        <w:t> </w:t>
      </w:r>
      <w:r w:rsidR="000D170E" w:rsidRPr="000D170E">
        <w:rPr>
          <w:rFonts w:asciiTheme="minorHAnsi" w:hAnsiTheme="minorHAnsi"/>
          <w:sz w:val="22"/>
          <w:szCs w:val="22"/>
        </w:rPr>
        <w:t>vzdělávání v oblasti přenositelných dovedností.</w:t>
      </w:r>
      <w:r w:rsidR="000B56D5">
        <w:rPr>
          <w:rFonts w:asciiTheme="minorHAnsi" w:hAnsiTheme="minorHAnsi"/>
          <w:sz w:val="22"/>
          <w:szCs w:val="22"/>
        </w:rPr>
        <w:t>“</w:t>
      </w:r>
    </w:p>
    <w:p w:rsidR="003D30D3" w:rsidRDefault="003D30D3" w:rsidP="00BD3575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Tím </w:t>
      </w:r>
      <w:r w:rsidRPr="001F212C">
        <w:rPr>
          <w:rFonts w:asciiTheme="minorHAnsi" w:hAnsiTheme="minorHAnsi"/>
          <w:sz w:val="22"/>
          <w:szCs w:val="22"/>
          <w:u w:val="single"/>
        </w:rPr>
        <w:t>Jan Mareš</w:t>
      </w:r>
      <w:r>
        <w:rPr>
          <w:rFonts w:asciiTheme="minorHAnsi" w:hAnsiTheme="minorHAnsi"/>
          <w:sz w:val="22"/>
          <w:szCs w:val="22"/>
        </w:rPr>
        <w:t xml:space="preserve"> ukončil svoji prezentaci. Do diskuse se přihlásil </w:t>
      </w:r>
      <w:r w:rsidRPr="001F212C">
        <w:rPr>
          <w:rFonts w:asciiTheme="minorHAnsi" w:hAnsiTheme="minorHAnsi"/>
          <w:sz w:val="22"/>
          <w:szCs w:val="22"/>
          <w:u w:val="single"/>
        </w:rPr>
        <w:t>Jan Lorman</w:t>
      </w:r>
      <w:r w:rsidR="001F212C">
        <w:rPr>
          <w:rFonts w:asciiTheme="minorHAnsi" w:hAnsiTheme="minorHAnsi"/>
          <w:sz w:val="22"/>
          <w:szCs w:val="22"/>
        </w:rPr>
        <w:t xml:space="preserve"> s otázkou, jak se k těmto cílům můžeme vztahovat a nárokovat si jejich naplňování, po kom, kdy a jak; jaká je praktická implementace? </w:t>
      </w:r>
      <w:r w:rsidR="00B46F32" w:rsidRPr="00B46F32">
        <w:rPr>
          <w:rFonts w:asciiTheme="minorHAnsi" w:hAnsiTheme="minorHAnsi"/>
          <w:sz w:val="22"/>
          <w:szCs w:val="22"/>
          <w:u w:val="single"/>
        </w:rPr>
        <w:t>Jan Mareš</w:t>
      </w:r>
      <w:r w:rsidR="00B46F32">
        <w:rPr>
          <w:rFonts w:asciiTheme="minorHAnsi" w:hAnsiTheme="minorHAnsi"/>
          <w:sz w:val="22"/>
          <w:szCs w:val="22"/>
        </w:rPr>
        <w:t xml:space="preserve"> – tento dokument je na vysoké úrovni abstrakce, bude dále rozpracováván a při jeho hodnocení se předpokládá </w:t>
      </w:r>
      <w:r w:rsidR="00934F41">
        <w:rPr>
          <w:rFonts w:asciiTheme="minorHAnsi" w:hAnsiTheme="minorHAnsi"/>
          <w:sz w:val="22"/>
          <w:szCs w:val="22"/>
        </w:rPr>
        <w:t>participativní přístup, tj. širokou spolupráci</w:t>
      </w:r>
      <w:r w:rsidR="00B46F32">
        <w:rPr>
          <w:rFonts w:asciiTheme="minorHAnsi" w:hAnsiTheme="minorHAnsi"/>
          <w:sz w:val="22"/>
          <w:szCs w:val="22"/>
        </w:rPr>
        <w:t xml:space="preserve"> mezi resorty i</w:t>
      </w:r>
      <w:r w:rsidR="00EB248C">
        <w:rPr>
          <w:rFonts w:asciiTheme="minorHAnsi" w:hAnsiTheme="minorHAnsi"/>
          <w:sz w:val="22"/>
          <w:szCs w:val="22"/>
        </w:rPr>
        <w:t> </w:t>
      </w:r>
      <w:r w:rsidR="00B46F32">
        <w:rPr>
          <w:rFonts w:asciiTheme="minorHAnsi" w:hAnsiTheme="minorHAnsi"/>
          <w:sz w:val="22"/>
          <w:szCs w:val="22"/>
        </w:rPr>
        <w:t xml:space="preserve">dalšími nestátními aktéry. </w:t>
      </w:r>
      <w:r w:rsidR="00B46F32" w:rsidRPr="00B46F32">
        <w:rPr>
          <w:rFonts w:asciiTheme="minorHAnsi" w:hAnsiTheme="minorHAnsi"/>
          <w:sz w:val="22"/>
          <w:szCs w:val="22"/>
          <w:u w:val="single"/>
        </w:rPr>
        <w:t>Jan Lorman</w:t>
      </w:r>
      <w:r w:rsidR="00B46F32">
        <w:rPr>
          <w:rFonts w:asciiTheme="minorHAnsi" w:hAnsiTheme="minorHAnsi"/>
          <w:sz w:val="22"/>
          <w:szCs w:val="22"/>
        </w:rPr>
        <w:t xml:space="preserve"> se dále ptá, zda je tento strategický rámec závazný pro další vládu.</w:t>
      </w:r>
      <w:r w:rsidR="00934F41">
        <w:rPr>
          <w:rFonts w:asciiTheme="minorHAnsi" w:hAnsiTheme="minorHAnsi"/>
          <w:sz w:val="22"/>
          <w:szCs w:val="22"/>
        </w:rPr>
        <w:t xml:space="preserve"> </w:t>
      </w:r>
      <w:r w:rsidR="00934F41" w:rsidRPr="00934F41">
        <w:rPr>
          <w:rFonts w:asciiTheme="minorHAnsi" w:hAnsiTheme="minorHAnsi"/>
          <w:sz w:val="22"/>
          <w:szCs w:val="22"/>
          <w:u w:val="single"/>
        </w:rPr>
        <w:t>Jan Mareš</w:t>
      </w:r>
      <w:r w:rsidR="00934F41">
        <w:rPr>
          <w:rFonts w:asciiTheme="minorHAnsi" w:hAnsiTheme="minorHAnsi"/>
          <w:sz w:val="22"/>
          <w:szCs w:val="22"/>
        </w:rPr>
        <w:t xml:space="preserve"> nemůže mluvit za budoucí vládu, ale předpokládá, že to tak bude, tento dokument je dlouhodobý a také trvalo dlouhou dobu jej vyjednat a vypracovat.</w:t>
      </w:r>
      <w:r w:rsidR="003A427E">
        <w:rPr>
          <w:rFonts w:asciiTheme="minorHAnsi" w:hAnsiTheme="minorHAnsi"/>
          <w:sz w:val="22"/>
          <w:szCs w:val="22"/>
        </w:rPr>
        <w:t xml:space="preserve"> Do diskuse se dále přihlásil</w:t>
      </w:r>
      <w:r w:rsidR="003A427E" w:rsidRPr="003A427E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F27B6C" w:rsidRPr="00F27B6C">
        <w:rPr>
          <w:rFonts w:asciiTheme="minorHAnsi" w:hAnsiTheme="minorHAnsi"/>
          <w:sz w:val="22"/>
          <w:szCs w:val="22"/>
          <w:u w:val="single"/>
        </w:rPr>
        <w:t xml:space="preserve">JUDr. Václav </w:t>
      </w:r>
      <w:r w:rsidR="003A427E" w:rsidRPr="00F27B6C">
        <w:rPr>
          <w:rFonts w:asciiTheme="minorHAnsi" w:hAnsiTheme="minorHAnsi"/>
          <w:sz w:val="22"/>
          <w:szCs w:val="22"/>
          <w:u w:val="single"/>
        </w:rPr>
        <w:t>Roubal</w:t>
      </w:r>
      <w:r w:rsidR="003A427E">
        <w:rPr>
          <w:rFonts w:asciiTheme="minorHAnsi" w:hAnsiTheme="minorHAnsi"/>
          <w:sz w:val="22"/>
          <w:szCs w:val="22"/>
        </w:rPr>
        <w:t xml:space="preserve"> z Rady seniorů. Upozornil, že tyto dokumenty se vždy soustředí na opatření spíš materiálního charakteru (sociální a nemocenské pojištění, důchodové zajištění), ale to pořád nemusí přinášet opravdovou kvalitu života. Ta se v mnohém odvíjí od dobrých rodinných vztahů a </w:t>
      </w:r>
      <w:proofErr w:type="gramStart"/>
      <w:r w:rsidR="003A427E">
        <w:rPr>
          <w:rFonts w:asciiTheme="minorHAnsi" w:hAnsiTheme="minorHAnsi"/>
          <w:sz w:val="22"/>
          <w:szCs w:val="22"/>
        </w:rPr>
        <w:t>pocitovém</w:t>
      </w:r>
      <w:proofErr w:type="gramEnd"/>
      <w:r w:rsidR="003A427E">
        <w:rPr>
          <w:rFonts w:asciiTheme="minorHAnsi" w:hAnsiTheme="minorHAnsi"/>
          <w:sz w:val="22"/>
          <w:szCs w:val="22"/>
        </w:rPr>
        <w:t xml:space="preserve"> zajištění lidí. Věnovat pozornost tomu, že pro dobrý životní pocit seniora je základem fungující rod</w:t>
      </w:r>
      <w:r w:rsidR="000E4EEF">
        <w:rPr>
          <w:rFonts w:asciiTheme="minorHAnsi" w:hAnsiTheme="minorHAnsi"/>
          <w:sz w:val="22"/>
          <w:szCs w:val="22"/>
        </w:rPr>
        <w:t xml:space="preserve">ina. Další příspěvek do diskuse, zástupkyně </w:t>
      </w:r>
      <w:r w:rsidR="000E4EEF" w:rsidRPr="000E4EEF">
        <w:rPr>
          <w:rFonts w:asciiTheme="minorHAnsi" w:hAnsiTheme="minorHAnsi"/>
          <w:sz w:val="22"/>
          <w:szCs w:val="22"/>
        </w:rPr>
        <w:t xml:space="preserve">VZP </w:t>
      </w:r>
      <w:r w:rsidR="003A427E" w:rsidRPr="000E4EEF">
        <w:rPr>
          <w:rFonts w:asciiTheme="minorHAnsi" w:hAnsiTheme="minorHAnsi"/>
          <w:sz w:val="22"/>
          <w:szCs w:val="22"/>
          <w:u w:val="single"/>
        </w:rPr>
        <w:t>Mgr.</w:t>
      </w:r>
      <w:r w:rsidR="000E4EEF" w:rsidRPr="000E4EEF">
        <w:rPr>
          <w:rFonts w:asciiTheme="minorHAnsi" w:hAnsiTheme="minorHAnsi"/>
          <w:sz w:val="22"/>
          <w:szCs w:val="22"/>
          <w:u w:val="single"/>
        </w:rPr>
        <w:t xml:space="preserve"> Dita </w:t>
      </w:r>
      <w:proofErr w:type="spellStart"/>
      <w:r w:rsidR="000E4EEF" w:rsidRPr="000E4EEF">
        <w:rPr>
          <w:rFonts w:asciiTheme="minorHAnsi" w:hAnsiTheme="minorHAnsi"/>
          <w:sz w:val="22"/>
          <w:szCs w:val="22"/>
          <w:u w:val="single"/>
        </w:rPr>
        <w:t>Legnerová</w:t>
      </w:r>
      <w:proofErr w:type="spellEnd"/>
      <w:r w:rsidR="000E4EEF" w:rsidRPr="000E4EEF">
        <w:rPr>
          <w:rFonts w:asciiTheme="minorHAnsi" w:hAnsiTheme="minorHAnsi"/>
          <w:sz w:val="22"/>
          <w:szCs w:val="22"/>
        </w:rPr>
        <w:t>, se ptá:</w:t>
      </w:r>
      <w:r w:rsidR="003A427E">
        <w:rPr>
          <w:rFonts w:asciiTheme="minorHAnsi" w:hAnsiTheme="minorHAnsi"/>
          <w:sz w:val="22"/>
          <w:szCs w:val="22"/>
        </w:rPr>
        <w:t xml:space="preserve"> Jakým způsobem bude </w:t>
      </w:r>
      <w:r w:rsidR="0038492A">
        <w:rPr>
          <w:rFonts w:asciiTheme="minorHAnsi" w:hAnsiTheme="minorHAnsi"/>
          <w:sz w:val="22"/>
          <w:szCs w:val="22"/>
        </w:rPr>
        <w:t xml:space="preserve">nová </w:t>
      </w:r>
      <w:r w:rsidR="003A427E">
        <w:rPr>
          <w:rFonts w:asciiTheme="minorHAnsi" w:hAnsiTheme="minorHAnsi"/>
          <w:sz w:val="22"/>
          <w:szCs w:val="22"/>
        </w:rPr>
        <w:t xml:space="preserve">vláda o dokumentu informována, byl nebo bude jí předložen ke schválení či na vědomí? </w:t>
      </w:r>
      <w:r w:rsidR="0038492A" w:rsidRPr="003A1BB5">
        <w:rPr>
          <w:rFonts w:asciiTheme="minorHAnsi" w:hAnsiTheme="minorHAnsi"/>
          <w:sz w:val="22"/>
          <w:szCs w:val="22"/>
          <w:u w:val="single"/>
        </w:rPr>
        <w:t>Jan Mareš</w:t>
      </w:r>
      <w:r w:rsidR="00605542">
        <w:rPr>
          <w:rFonts w:asciiTheme="minorHAnsi" w:hAnsiTheme="minorHAnsi"/>
          <w:sz w:val="22"/>
          <w:szCs w:val="22"/>
        </w:rPr>
        <w:t xml:space="preserve"> </w:t>
      </w:r>
      <w:r w:rsidR="0038492A">
        <w:rPr>
          <w:rFonts w:asciiTheme="minorHAnsi" w:hAnsiTheme="minorHAnsi"/>
          <w:sz w:val="22"/>
          <w:szCs w:val="22"/>
        </w:rPr>
        <w:t>předpokládá, že vládě bude předložen především ten dokument implementačního rázu a nová vláda si řekne, které cíle pro ni budou prioritní, a podle toho bude jednat</w:t>
      </w:r>
      <w:r w:rsidR="0038492A" w:rsidRPr="000E4EEF">
        <w:rPr>
          <w:rFonts w:asciiTheme="minorHAnsi" w:hAnsiTheme="minorHAnsi"/>
          <w:sz w:val="22"/>
          <w:szCs w:val="22"/>
        </w:rPr>
        <w:t xml:space="preserve">. </w:t>
      </w:r>
      <w:proofErr w:type="gramStart"/>
      <w:r w:rsidR="003A1BB5" w:rsidRPr="00AB312B">
        <w:rPr>
          <w:rFonts w:asciiTheme="minorHAnsi" w:hAnsiTheme="minorHAnsi"/>
          <w:sz w:val="22"/>
          <w:szCs w:val="22"/>
          <w:u w:val="single"/>
        </w:rPr>
        <w:t>prof.</w:t>
      </w:r>
      <w:proofErr w:type="gramEnd"/>
      <w:r w:rsidR="003A1BB5" w:rsidRPr="00AB312B">
        <w:rPr>
          <w:rFonts w:asciiTheme="minorHAnsi" w:hAnsiTheme="minorHAnsi"/>
          <w:sz w:val="22"/>
          <w:szCs w:val="22"/>
          <w:u w:val="single"/>
        </w:rPr>
        <w:t xml:space="preserve"> MUDr. Hana Matějovská Kubešová, </w:t>
      </w:r>
      <w:proofErr w:type="spellStart"/>
      <w:r w:rsidR="003A1BB5" w:rsidRPr="00AB312B">
        <w:rPr>
          <w:rFonts w:asciiTheme="minorHAnsi" w:hAnsiTheme="minorHAnsi"/>
          <w:sz w:val="22"/>
          <w:szCs w:val="22"/>
          <w:u w:val="single"/>
        </w:rPr>
        <w:t>CSc</w:t>
      </w:r>
      <w:proofErr w:type="spellEnd"/>
      <w:r w:rsidR="003A1BB5">
        <w:rPr>
          <w:rFonts w:asciiTheme="minorHAnsi" w:hAnsiTheme="minorHAnsi"/>
          <w:sz w:val="22"/>
          <w:szCs w:val="22"/>
        </w:rPr>
        <w:t xml:space="preserve"> </w:t>
      </w:r>
      <w:r w:rsidR="0038492A">
        <w:rPr>
          <w:rFonts w:asciiTheme="minorHAnsi" w:hAnsiTheme="minorHAnsi"/>
          <w:sz w:val="22"/>
          <w:szCs w:val="22"/>
        </w:rPr>
        <w:t xml:space="preserve"> nesouhlasí v dokumentu s větou, že jsou vytvořeny podmínky pro kvalitní stárnutí a</w:t>
      </w:r>
      <w:r w:rsidR="00EB248C">
        <w:rPr>
          <w:rFonts w:asciiTheme="minorHAnsi" w:hAnsiTheme="minorHAnsi"/>
          <w:sz w:val="22"/>
          <w:szCs w:val="22"/>
        </w:rPr>
        <w:t> </w:t>
      </w:r>
      <w:r w:rsidR="0038492A">
        <w:rPr>
          <w:rFonts w:asciiTheme="minorHAnsi" w:hAnsiTheme="minorHAnsi"/>
          <w:sz w:val="22"/>
          <w:szCs w:val="22"/>
        </w:rPr>
        <w:t>stáří. Podle ní je třeba, aby se starší lidé objevili na prahu stáří v dobré kondici</w:t>
      </w:r>
      <w:r w:rsidR="00457FA4">
        <w:rPr>
          <w:rFonts w:asciiTheme="minorHAnsi" w:hAnsiTheme="minorHAnsi"/>
          <w:sz w:val="22"/>
          <w:szCs w:val="22"/>
        </w:rPr>
        <w:t>. Proto je potřeba propojovat všechny politiky, aby se již adolescenti zajímali o svou kondici a k tomu zdravému stáří se</w:t>
      </w:r>
      <w:r w:rsidR="00EB248C">
        <w:rPr>
          <w:rFonts w:asciiTheme="minorHAnsi" w:hAnsiTheme="minorHAnsi"/>
          <w:sz w:val="22"/>
          <w:szCs w:val="22"/>
        </w:rPr>
        <w:t> </w:t>
      </w:r>
      <w:r w:rsidR="00457FA4">
        <w:rPr>
          <w:rFonts w:asciiTheme="minorHAnsi" w:hAnsiTheme="minorHAnsi"/>
          <w:sz w:val="22"/>
          <w:szCs w:val="22"/>
        </w:rPr>
        <w:t>propracovali. Stejně tak je dlouhodobým problémem právě ta stabilita rodin, které se rozpadají i</w:t>
      </w:r>
      <w:r w:rsidR="00EB248C">
        <w:rPr>
          <w:rFonts w:asciiTheme="minorHAnsi" w:hAnsiTheme="minorHAnsi"/>
          <w:sz w:val="22"/>
          <w:szCs w:val="22"/>
        </w:rPr>
        <w:t> </w:t>
      </w:r>
      <w:r w:rsidR="00457FA4">
        <w:rPr>
          <w:rFonts w:asciiTheme="minorHAnsi" w:hAnsiTheme="minorHAnsi"/>
          <w:sz w:val="22"/>
          <w:szCs w:val="22"/>
        </w:rPr>
        <w:t>po dvaceti letech. Ve společnosti je psychóza, že člověk musí být samostatný, nezávislý, osobnost a</w:t>
      </w:r>
      <w:r w:rsidR="00EB248C">
        <w:rPr>
          <w:rFonts w:asciiTheme="minorHAnsi" w:hAnsiTheme="minorHAnsi"/>
          <w:sz w:val="22"/>
          <w:szCs w:val="22"/>
        </w:rPr>
        <w:t> </w:t>
      </w:r>
      <w:r w:rsidR="00457FA4">
        <w:rPr>
          <w:rFonts w:asciiTheme="minorHAnsi" w:hAnsiTheme="minorHAnsi"/>
          <w:sz w:val="22"/>
          <w:szCs w:val="22"/>
        </w:rPr>
        <w:t xml:space="preserve">výsledkem jsou osamělí senioři, o něž jejich děti pečují a zařizují pro ně služby po telefonu. Je třeba začít znovu od dětského věku rodinu pěstovat. </w:t>
      </w:r>
      <w:r w:rsidR="00457FA4" w:rsidRPr="000E4EEF">
        <w:rPr>
          <w:rFonts w:asciiTheme="minorHAnsi" w:hAnsiTheme="minorHAnsi"/>
          <w:sz w:val="22"/>
          <w:szCs w:val="22"/>
          <w:u w:val="single"/>
        </w:rPr>
        <w:t>Jan Mareš</w:t>
      </w:r>
      <w:r w:rsidR="00457FA4">
        <w:rPr>
          <w:rFonts w:asciiTheme="minorHAnsi" w:hAnsiTheme="minorHAnsi"/>
          <w:sz w:val="22"/>
          <w:szCs w:val="22"/>
        </w:rPr>
        <w:t xml:space="preserve"> souhlasí, jen upřesňuje, že věta „jsou vytvořeny podmínky“ není popis současného stavu, ale právě cíl do roku 2030.</w:t>
      </w:r>
    </w:p>
    <w:p w:rsidR="000D170E" w:rsidRDefault="00AA165F" w:rsidP="00BD3575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Protože se do diskuse již nikdo další nepřihlásil, ukončila </w:t>
      </w:r>
      <w:r w:rsidRPr="00D83FCC">
        <w:rPr>
          <w:rFonts w:asciiTheme="minorHAnsi" w:hAnsiTheme="minorHAnsi"/>
          <w:sz w:val="22"/>
          <w:szCs w:val="22"/>
          <w:u w:val="single"/>
        </w:rPr>
        <w:t>místopředsedkyně</w:t>
      </w:r>
      <w:r w:rsidR="00D83FCC">
        <w:rPr>
          <w:rFonts w:asciiTheme="minorHAnsi" w:hAnsiTheme="minorHAnsi"/>
          <w:sz w:val="22"/>
          <w:szCs w:val="22"/>
          <w:u w:val="single"/>
        </w:rPr>
        <w:t xml:space="preserve"> Rady</w:t>
      </w:r>
      <w:r>
        <w:rPr>
          <w:rFonts w:asciiTheme="minorHAnsi" w:hAnsiTheme="minorHAnsi"/>
          <w:sz w:val="22"/>
          <w:szCs w:val="22"/>
        </w:rPr>
        <w:t xml:space="preserve"> tento bod jednání.</w:t>
      </w:r>
    </w:p>
    <w:p w:rsidR="006657A5" w:rsidRPr="00196AD1" w:rsidRDefault="006657A5" w:rsidP="00BD3575">
      <w:pPr>
        <w:pStyle w:val="Odstavecseseznamem"/>
        <w:ind w:left="360" w:hanging="360"/>
        <w:jc w:val="both"/>
        <w:rPr>
          <w:rFonts w:asciiTheme="minorHAnsi" w:hAnsiTheme="minorHAnsi"/>
          <w:b/>
          <w:sz w:val="22"/>
          <w:szCs w:val="22"/>
        </w:rPr>
      </w:pPr>
    </w:p>
    <w:p w:rsidR="006D1438" w:rsidRDefault="006D1438" w:rsidP="006D1438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2</w:t>
      </w:r>
      <w:r w:rsidRPr="00196AD1">
        <w:rPr>
          <w:rFonts w:asciiTheme="minorHAnsi" w:hAnsiTheme="minorHAnsi"/>
          <w:b/>
          <w:sz w:val="22"/>
          <w:szCs w:val="22"/>
        </w:rPr>
        <w:t>.</w:t>
      </w:r>
      <w:r w:rsidRPr="00196AD1">
        <w:rPr>
          <w:rFonts w:asciiTheme="minorHAnsi" w:hAnsiTheme="minorHAnsi"/>
          <w:b/>
          <w:sz w:val="22"/>
          <w:szCs w:val="22"/>
        </w:rPr>
        <w:tab/>
        <w:t xml:space="preserve">Zhodnocení činnosti Odborné komise pro důchodovou reformu </w:t>
      </w:r>
    </w:p>
    <w:p w:rsidR="006D1438" w:rsidRDefault="006D1438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6D1438" w:rsidRDefault="00C635FB" w:rsidP="007954D7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Slovo dostal </w:t>
      </w:r>
      <w:r w:rsidRPr="00AB4B66">
        <w:rPr>
          <w:rFonts w:asciiTheme="minorHAnsi" w:hAnsiTheme="minorHAnsi"/>
          <w:sz w:val="22"/>
          <w:szCs w:val="22"/>
          <w:u w:val="single"/>
        </w:rPr>
        <w:t>Martin Potůček</w:t>
      </w:r>
      <w:r>
        <w:rPr>
          <w:rFonts w:asciiTheme="minorHAnsi" w:hAnsiTheme="minorHAnsi"/>
          <w:sz w:val="22"/>
          <w:szCs w:val="22"/>
        </w:rPr>
        <w:t>, který je předsedou Odborné komise p</w:t>
      </w:r>
      <w:r w:rsidR="00AB4B66">
        <w:rPr>
          <w:rFonts w:asciiTheme="minorHAnsi" w:hAnsiTheme="minorHAnsi"/>
          <w:sz w:val="22"/>
          <w:szCs w:val="22"/>
        </w:rPr>
        <w:t xml:space="preserve">ro důchodovou reformu (dále jen DK, </w:t>
      </w:r>
      <w:r w:rsidR="00B71C43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 xml:space="preserve">ůchodová komise). </w:t>
      </w:r>
      <w:r w:rsidR="000F52C1">
        <w:rPr>
          <w:rFonts w:asciiTheme="minorHAnsi" w:hAnsiTheme="minorHAnsi"/>
          <w:sz w:val="22"/>
          <w:szCs w:val="22"/>
        </w:rPr>
        <w:t>Konstatuje</w:t>
      </w:r>
      <w:r w:rsidR="00B71C43">
        <w:rPr>
          <w:rFonts w:asciiTheme="minorHAnsi" w:hAnsiTheme="minorHAnsi"/>
          <w:sz w:val="22"/>
          <w:szCs w:val="22"/>
        </w:rPr>
        <w:t>, že podle mediálního obrazu sice D</w:t>
      </w:r>
      <w:r w:rsidR="00AB4B66">
        <w:rPr>
          <w:rFonts w:asciiTheme="minorHAnsi" w:hAnsiTheme="minorHAnsi"/>
          <w:sz w:val="22"/>
          <w:szCs w:val="22"/>
        </w:rPr>
        <w:t xml:space="preserve">K </w:t>
      </w:r>
      <w:r w:rsidR="00B71C43">
        <w:rPr>
          <w:rFonts w:asciiTheme="minorHAnsi" w:hAnsiTheme="minorHAnsi"/>
          <w:sz w:val="22"/>
          <w:szCs w:val="22"/>
        </w:rPr>
        <w:t>zrušila druhý pilíř, ale nic nového nevymyslela</w:t>
      </w:r>
      <w:r w:rsidR="00AB4B66">
        <w:rPr>
          <w:rFonts w:asciiTheme="minorHAnsi" w:hAnsiTheme="minorHAnsi"/>
          <w:sz w:val="22"/>
          <w:szCs w:val="22"/>
        </w:rPr>
        <w:t>,</w:t>
      </w:r>
      <w:r w:rsidR="00B71C43">
        <w:rPr>
          <w:rFonts w:asciiTheme="minorHAnsi" w:hAnsiTheme="minorHAnsi"/>
          <w:sz w:val="22"/>
          <w:szCs w:val="22"/>
        </w:rPr>
        <w:t xml:space="preserve"> a tudíž není co hodnotit. Naštěstí máme veřejný p</w:t>
      </w:r>
      <w:r w:rsidR="00AB4B66">
        <w:rPr>
          <w:rFonts w:asciiTheme="minorHAnsi" w:hAnsiTheme="minorHAnsi"/>
          <w:sz w:val="22"/>
          <w:szCs w:val="22"/>
        </w:rPr>
        <w:t>rostor a např. webovou stránku DK,</w:t>
      </w:r>
      <w:r w:rsidR="00B71C43">
        <w:rPr>
          <w:rFonts w:asciiTheme="minorHAnsi" w:hAnsiTheme="minorHAnsi"/>
          <w:sz w:val="22"/>
          <w:szCs w:val="22"/>
        </w:rPr>
        <w:t xml:space="preserve"> kde lze nalézt bohaté množství materiálů a podnětů, které DK </w:t>
      </w:r>
      <w:r w:rsidR="00B71C43" w:rsidRPr="00151A07">
        <w:rPr>
          <w:rFonts w:asciiTheme="minorHAnsi" w:hAnsiTheme="minorHAnsi"/>
          <w:sz w:val="22"/>
          <w:szCs w:val="22"/>
        </w:rPr>
        <w:t>sesbírala a zpracovala.</w:t>
      </w:r>
      <w:r w:rsidR="00E12E02" w:rsidRPr="00151A07">
        <w:rPr>
          <w:rFonts w:asciiTheme="minorHAnsi" w:hAnsiTheme="minorHAnsi"/>
          <w:sz w:val="22"/>
          <w:szCs w:val="22"/>
        </w:rPr>
        <w:t xml:space="preserve"> K dispozici je dvacetistránková zpráva hodnotící práci DK (příloha</w:t>
      </w:r>
      <w:r w:rsidR="00151A07" w:rsidRPr="00151A07">
        <w:rPr>
          <w:rFonts w:asciiTheme="minorHAnsi" w:hAnsiTheme="minorHAnsi"/>
          <w:sz w:val="22"/>
          <w:szCs w:val="22"/>
        </w:rPr>
        <w:t xml:space="preserve"> č. 3 k tomuto z</w:t>
      </w:r>
      <w:r w:rsidR="00E12E02" w:rsidRPr="00151A07">
        <w:rPr>
          <w:rFonts w:asciiTheme="minorHAnsi" w:hAnsiTheme="minorHAnsi"/>
          <w:sz w:val="22"/>
          <w:szCs w:val="22"/>
        </w:rPr>
        <w:t>ápisu)</w:t>
      </w:r>
      <w:r w:rsidR="008E7F2B" w:rsidRPr="00151A07">
        <w:rPr>
          <w:rFonts w:asciiTheme="minorHAnsi" w:hAnsiTheme="minorHAnsi"/>
          <w:sz w:val="22"/>
          <w:szCs w:val="22"/>
        </w:rPr>
        <w:t xml:space="preserve">, proto není třeba ji podrobně představovat. </w:t>
      </w:r>
      <w:r w:rsidR="008E7F2B" w:rsidRPr="00AB4B66">
        <w:rPr>
          <w:rFonts w:asciiTheme="minorHAnsi" w:hAnsiTheme="minorHAnsi"/>
          <w:sz w:val="22"/>
          <w:szCs w:val="22"/>
          <w:u w:val="single"/>
        </w:rPr>
        <w:t>Martin Potůček</w:t>
      </w:r>
      <w:r w:rsidR="008E7F2B" w:rsidRPr="00151A07">
        <w:rPr>
          <w:rFonts w:asciiTheme="minorHAnsi" w:hAnsiTheme="minorHAnsi"/>
          <w:sz w:val="22"/>
          <w:szCs w:val="22"/>
        </w:rPr>
        <w:t xml:space="preserve"> nabízí obecnější zamyšlení</w:t>
      </w:r>
      <w:r w:rsidR="00AB4B66">
        <w:rPr>
          <w:rFonts w:asciiTheme="minorHAnsi" w:hAnsiTheme="minorHAnsi"/>
          <w:sz w:val="22"/>
          <w:szCs w:val="22"/>
        </w:rPr>
        <w:t>:</w:t>
      </w:r>
      <w:r w:rsidR="008E7F2B" w:rsidRPr="00151A07">
        <w:rPr>
          <w:rFonts w:asciiTheme="minorHAnsi" w:hAnsiTheme="minorHAnsi"/>
          <w:sz w:val="22"/>
          <w:szCs w:val="22"/>
        </w:rPr>
        <w:t xml:space="preserve"> jestli </w:t>
      </w:r>
      <w:r w:rsidR="008E7F2B">
        <w:rPr>
          <w:rFonts w:asciiTheme="minorHAnsi" w:hAnsiTheme="minorHAnsi"/>
          <w:sz w:val="22"/>
          <w:szCs w:val="22"/>
        </w:rPr>
        <w:t>vůbe</w:t>
      </w:r>
      <w:r w:rsidR="00917FD6">
        <w:rPr>
          <w:rFonts w:asciiTheme="minorHAnsi" w:hAnsiTheme="minorHAnsi"/>
          <w:sz w:val="22"/>
          <w:szCs w:val="22"/>
        </w:rPr>
        <w:t>c orgány tohoto typu mají smysl, v jaké institucionální podobě by měly fungovat a které z těch zkušeností z posledních tří a půl let by bylo up</w:t>
      </w:r>
      <w:r w:rsidR="00AB4B66">
        <w:rPr>
          <w:rFonts w:asciiTheme="minorHAnsi" w:hAnsiTheme="minorHAnsi"/>
          <w:sz w:val="22"/>
          <w:szCs w:val="22"/>
        </w:rPr>
        <w:t>latnitelných i pro další období (přílohou č. 4 je dokument Tezaurus problémů a návrhů k pokračování důchodové reformy).</w:t>
      </w:r>
    </w:p>
    <w:p w:rsidR="002876AA" w:rsidRDefault="00917FD6" w:rsidP="007954D7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 w:rsidRPr="00FE3D30">
        <w:rPr>
          <w:rFonts w:asciiTheme="minorHAnsi" w:hAnsiTheme="minorHAnsi"/>
          <w:sz w:val="22"/>
          <w:szCs w:val="22"/>
          <w:u w:val="single"/>
        </w:rPr>
        <w:t>Martin Potůček</w:t>
      </w:r>
      <w:r>
        <w:rPr>
          <w:rFonts w:asciiTheme="minorHAnsi" w:hAnsiTheme="minorHAnsi"/>
          <w:sz w:val="22"/>
          <w:szCs w:val="22"/>
        </w:rPr>
        <w:t xml:space="preserve"> následně stručně představuje hlavní návrhy, které DK vydala; osm z deseti návrhů se</w:t>
      </w:r>
      <w:r w:rsidR="00EB248C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stalo součástí českého právního</w:t>
      </w:r>
      <w:r w:rsidR="00FE3D30">
        <w:rPr>
          <w:rFonts w:asciiTheme="minorHAnsi" w:hAnsiTheme="minorHAnsi"/>
          <w:sz w:val="22"/>
          <w:szCs w:val="22"/>
        </w:rPr>
        <w:t xml:space="preserve"> pořádku (detaily viz </w:t>
      </w:r>
      <w:r w:rsidR="00764F25">
        <w:rPr>
          <w:rFonts w:asciiTheme="minorHAnsi" w:hAnsiTheme="minorHAnsi"/>
          <w:sz w:val="22"/>
          <w:szCs w:val="22"/>
        </w:rPr>
        <w:t>P</w:t>
      </w:r>
      <w:r w:rsidR="00FE3D30">
        <w:rPr>
          <w:rFonts w:asciiTheme="minorHAnsi" w:hAnsiTheme="minorHAnsi"/>
          <w:sz w:val="22"/>
          <w:szCs w:val="22"/>
        </w:rPr>
        <w:t>říloha č. 3).</w:t>
      </w:r>
      <w:r>
        <w:rPr>
          <w:rFonts w:asciiTheme="minorHAnsi" w:hAnsiTheme="minorHAnsi"/>
          <w:sz w:val="22"/>
          <w:szCs w:val="22"/>
        </w:rPr>
        <w:t xml:space="preserve"> Vláda se bude každých pět let zabývat analytickou zprávou o vývoji důchodového systému. V prvním pilíři došlo k modifikaci systému valorizace stávajících důchodů. Zrušení druhého pilíře nenavrhla DK, to bylo na vládě – DK</w:t>
      </w:r>
      <w:r w:rsidR="00666F7D">
        <w:rPr>
          <w:rFonts w:asciiTheme="minorHAnsi" w:hAnsiTheme="minorHAnsi"/>
          <w:sz w:val="22"/>
          <w:szCs w:val="22"/>
        </w:rPr>
        <w:t> 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byla pouze vyzvána navrhnout způsob jeho ukončení</w:t>
      </w:r>
      <w:r w:rsidR="002876AA">
        <w:rPr>
          <w:rFonts w:asciiTheme="minorHAnsi" w:hAnsiTheme="minorHAnsi"/>
          <w:sz w:val="22"/>
          <w:szCs w:val="22"/>
        </w:rPr>
        <w:t>. V</w:t>
      </w:r>
      <w:r>
        <w:rPr>
          <w:rFonts w:asciiTheme="minorHAnsi" w:hAnsiTheme="minorHAnsi"/>
          <w:sz w:val="22"/>
          <w:szCs w:val="22"/>
        </w:rPr>
        <w:t>e třetím pilíři komise opět navrhla několik změn tak</w:t>
      </w:r>
      <w:r w:rsidR="002876AA">
        <w:rPr>
          <w:rFonts w:asciiTheme="minorHAnsi" w:hAnsiTheme="minorHAnsi"/>
          <w:sz w:val="22"/>
          <w:szCs w:val="22"/>
        </w:rPr>
        <w:t xml:space="preserve">, aby byla posílena výhodnost se jej účastnit. Dále </w:t>
      </w:r>
      <w:r w:rsidR="002876AA" w:rsidRPr="00261A72">
        <w:rPr>
          <w:rFonts w:asciiTheme="minorHAnsi" w:hAnsiTheme="minorHAnsi"/>
          <w:sz w:val="22"/>
          <w:szCs w:val="22"/>
          <w:u w:val="single"/>
        </w:rPr>
        <w:t>Martin Potůček</w:t>
      </w:r>
      <w:r w:rsidR="002876AA">
        <w:rPr>
          <w:rFonts w:asciiTheme="minorHAnsi" w:hAnsiTheme="minorHAnsi"/>
          <w:sz w:val="22"/>
          <w:szCs w:val="22"/>
        </w:rPr>
        <w:t xml:space="preserve"> představuje jeden z návrhů, který se do legislativy nepromítl – dvě varianty snížení závislosti absolutní výše valorizace na aktuální výši daného důchodu. Současný systém výrazně zvýhodňuje držitele vyšších důchodů a</w:t>
      </w:r>
      <w:r w:rsidR="00EB248C">
        <w:rPr>
          <w:rFonts w:asciiTheme="minorHAnsi" w:hAnsiTheme="minorHAnsi"/>
          <w:sz w:val="22"/>
          <w:szCs w:val="22"/>
        </w:rPr>
        <w:t> </w:t>
      </w:r>
      <w:r w:rsidR="002876AA">
        <w:rPr>
          <w:rFonts w:asciiTheme="minorHAnsi" w:hAnsiTheme="minorHAnsi"/>
          <w:sz w:val="22"/>
          <w:szCs w:val="22"/>
        </w:rPr>
        <w:t>svým způsobem diskriminuje držitele těch podprůměrných důchodů – zejména ženy, které odešly do důchodu dříve, především kvůli péči o děti. Ženy se tak častěji dostávají do příjmové chudoby a</w:t>
      </w:r>
      <w:r w:rsidR="00EB248C">
        <w:rPr>
          <w:rFonts w:asciiTheme="minorHAnsi" w:hAnsiTheme="minorHAnsi"/>
          <w:sz w:val="22"/>
          <w:szCs w:val="22"/>
        </w:rPr>
        <w:t> </w:t>
      </w:r>
      <w:r w:rsidR="002876AA">
        <w:rPr>
          <w:rFonts w:asciiTheme="minorHAnsi" w:hAnsiTheme="minorHAnsi"/>
          <w:sz w:val="22"/>
          <w:szCs w:val="22"/>
        </w:rPr>
        <w:t>jsou pak odkázány na nepojistné sociální dávky – pokud o nich vůbec ví a pokud jim někdo poradí, aby si o ně zažádaly; a i tak zůstávají z hlediska příjmové situace na velmi nízké úrovni. Na základě zájmu předsedy vlády se tedy komise tímto problémem zabývala a přišla s</w:t>
      </w:r>
      <w:r w:rsidR="007541BE">
        <w:rPr>
          <w:rFonts w:asciiTheme="minorHAnsi" w:hAnsiTheme="minorHAnsi"/>
          <w:sz w:val="22"/>
          <w:szCs w:val="22"/>
        </w:rPr>
        <w:t> návrhem, který se</w:t>
      </w:r>
      <w:r w:rsidR="00EB248C">
        <w:rPr>
          <w:rFonts w:asciiTheme="minorHAnsi" w:hAnsiTheme="minorHAnsi"/>
          <w:sz w:val="22"/>
          <w:szCs w:val="22"/>
        </w:rPr>
        <w:t> </w:t>
      </w:r>
      <w:r w:rsidR="007541BE">
        <w:rPr>
          <w:rFonts w:asciiTheme="minorHAnsi" w:hAnsiTheme="minorHAnsi"/>
          <w:sz w:val="22"/>
          <w:szCs w:val="22"/>
        </w:rPr>
        <w:t>již</w:t>
      </w:r>
      <w:r w:rsidR="00EB248C">
        <w:rPr>
          <w:rFonts w:asciiTheme="minorHAnsi" w:hAnsiTheme="minorHAnsi"/>
          <w:sz w:val="22"/>
          <w:szCs w:val="22"/>
        </w:rPr>
        <w:t> </w:t>
      </w:r>
      <w:r w:rsidR="007541BE">
        <w:rPr>
          <w:rFonts w:asciiTheme="minorHAnsi" w:hAnsiTheme="minorHAnsi"/>
          <w:sz w:val="22"/>
          <w:szCs w:val="22"/>
        </w:rPr>
        <w:t>nestihl na úrovni vlády více projednat.</w:t>
      </w:r>
    </w:p>
    <w:p w:rsidR="007541BE" w:rsidRDefault="007541BE" w:rsidP="007954D7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 w:rsidRPr="00261A72">
        <w:rPr>
          <w:rFonts w:asciiTheme="minorHAnsi" w:hAnsiTheme="minorHAnsi"/>
          <w:sz w:val="22"/>
          <w:szCs w:val="22"/>
          <w:u w:val="single"/>
        </w:rPr>
        <w:t>Martin Potůček</w:t>
      </w:r>
      <w:r>
        <w:rPr>
          <w:rFonts w:asciiTheme="minorHAnsi" w:hAnsiTheme="minorHAnsi"/>
          <w:sz w:val="22"/>
          <w:szCs w:val="22"/>
        </w:rPr>
        <w:t xml:space="preserve"> vidí jako zásadní přínos činnosti této DK přerámování diskurzu o důchodovém systému a jeho reformě. Před čtyřmi lety se diskuse soustředila jen na to, aby nám důchody nezvyšovaly deficity státního rozpočtu. O čtyři roky později se diskuse rozšířila, např. o kritéria důstojného života důchodců či narovnání transferu mezi rodinou a společností.</w:t>
      </w:r>
      <w:r w:rsidR="00790066">
        <w:rPr>
          <w:rFonts w:asciiTheme="minorHAnsi" w:hAnsiTheme="minorHAnsi"/>
          <w:sz w:val="22"/>
          <w:szCs w:val="22"/>
        </w:rPr>
        <w:t xml:space="preserve"> Celkově došlo k proměně atmosféry, co je třeba sledovat v sociální politice státu. </w:t>
      </w:r>
      <w:r w:rsidR="00790066" w:rsidRPr="00261A72">
        <w:rPr>
          <w:rFonts w:asciiTheme="minorHAnsi" w:hAnsiTheme="minorHAnsi"/>
          <w:sz w:val="22"/>
          <w:szCs w:val="22"/>
          <w:u w:val="single"/>
        </w:rPr>
        <w:t>Martin Potůček</w:t>
      </w:r>
      <w:r w:rsidR="00790066">
        <w:rPr>
          <w:rFonts w:asciiTheme="minorHAnsi" w:hAnsiTheme="minorHAnsi"/>
          <w:sz w:val="22"/>
          <w:szCs w:val="22"/>
        </w:rPr>
        <w:t xml:space="preserve"> pozitivně hodnotí proměnu úrovně kvalifikace novinářské obce</w:t>
      </w:r>
      <w:r w:rsidR="00261A72">
        <w:rPr>
          <w:rFonts w:asciiTheme="minorHAnsi" w:hAnsiTheme="minorHAnsi"/>
          <w:sz w:val="22"/>
          <w:szCs w:val="22"/>
        </w:rPr>
        <w:t xml:space="preserve">: </w:t>
      </w:r>
      <w:r w:rsidR="00790066">
        <w:rPr>
          <w:rFonts w:asciiTheme="minorHAnsi" w:hAnsiTheme="minorHAnsi"/>
          <w:sz w:val="22"/>
          <w:szCs w:val="22"/>
        </w:rPr>
        <w:t xml:space="preserve">podle toho, s jakými dotazy se na něj nyní novináři obracejí. DK ve své Závěrečné zprávě vydala také doporučení pro budoucí práci – institucionální podoba diskuse o důchodovém systému a jeho reformě by neměla být závislá na </w:t>
      </w:r>
      <w:proofErr w:type="gramStart"/>
      <w:r w:rsidR="00790066">
        <w:rPr>
          <w:rFonts w:asciiTheme="minorHAnsi" w:hAnsiTheme="minorHAnsi"/>
          <w:sz w:val="22"/>
          <w:szCs w:val="22"/>
        </w:rPr>
        <w:t>ad</w:t>
      </w:r>
      <w:proofErr w:type="gramEnd"/>
      <w:r w:rsidR="00790066">
        <w:rPr>
          <w:rFonts w:asciiTheme="minorHAnsi" w:hAnsiTheme="minorHAnsi"/>
          <w:sz w:val="22"/>
          <w:szCs w:val="22"/>
        </w:rPr>
        <w:t xml:space="preserve"> hoc rozhodnutí jednotlivých vlád, protože tato problematika je </w:t>
      </w:r>
      <w:r w:rsidR="00261A72">
        <w:rPr>
          <w:rFonts w:asciiTheme="minorHAnsi" w:hAnsiTheme="minorHAnsi"/>
          <w:sz w:val="22"/>
          <w:szCs w:val="22"/>
        </w:rPr>
        <w:t>příliš</w:t>
      </w:r>
      <w:r w:rsidR="00790066">
        <w:rPr>
          <w:rFonts w:asciiTheme="minorHAnsi" w:hAnsiTheme="minorHAnsi"/>
          <w:sz w:val="22"/>
          <w:szCs w:val="22"/>
        </w:rPr>
        <w:t xml:space="preserve"> zásadní a rozhodování v ní </w:t>
      </w:r>
      <w:r w:rsidR="00261A72">
        <w:rPr>
          <w:rFonts w:asciiTheme="minorHAnsi" w:hAnsiTheme="minorHAnsi"/>
          <w:sz w:val="22"/>
          <w:szCs w:val="22"/>
        </w:rPr>
        <w:t xml:space="preserve">tak má </w:t>
      </w:r>
      <w:r w:rsidR="00790066">
        <w:rPr>
          <w:rFonts w:asciiTheme="minorHAnsi" w:hAnsiTheme="minorHAnsi"/>
          <w:sz w:val="22"/>
          <w:szCs w:val="22"/>
        </w:rPr>
        <w:t>dlouhodobý charakter</w:t>
      </w:r>
      <w:r w:rsidR="001C68EF">
        <w:rPr>
          <w:rFonts w:asciiTheme="minorHAnsi" w:hAnsiTheme="minorHAnsi"/>
          <w:sz w:val="22"/>
          <w:szCs w:val="22"/>
        </w:rPr>
        <w:t xml:space="preserve">. </w:t>
      </w:r>
      <w:r w:rsidR="000F5324">
        <w:rPr>
          <w:rFonts w:asciiTheme="minorHAnsi" w:hAnsiTheme="minorHAnsi"/>
          <w:sz w:val="22"/>
          <w:szCs w:val="22"/>
        </w:rPr>
        <w:t xml:space="preserve">Klíčová je v této oblasti spolupráce </w:t>
      </w:r>
      <w:r w:rsidR="00CC2EBA">
        <w:rPr>
          <w:rFonts w:asciiTheme="minorHAnsi" w:hAnsiTheme="minorHAnsi"/>
          <w:sz w:val="22"/>
          <w:szCs w:val="22"/>
        </w:rPr>
        <w:t>všech</w:t>
      </w:r>
      <w:r w:rsidR="00261A72">
        <w:rPr>
          <w:rFonts w:asciiTheme="minorHAnsi" w:hAnsiTheme="minorHAnsi"/>
          <w:sz w:val="22"/>
          <w:szCs w:val="22"/>
        </w:rPr>
        <w:t xml:space="preserve"> aktérů a jejich síťování, které potřebují</w:t>
      </w:r>
      <w:r w:rsidR="00CC2EBA">
        <w:rPr>
          <w:rFonts w:asciiTheme="minorHAnsi" w:hAnsiTheme="minorHAnsi"/>
          <w:sz w:val="22"/>
          <w:szCs w:val="22"/>
        </w:rPr>
        <w:t xml:space="preserve"> moderaci a podporu. Podle </w:t>
      </w:r>
      <w:r w:rsidR="00CC2EBA" w:rsidRPr="00261A72">
        <w:rPr>
          <w:rFonts w:asciiTheme="minorHAnsi" w:hAnsiTheme="minorHAnsi"/>
          <w:sz w:val="22"/>
          <w:szCs w:val="22"/>
          <w:u w:val="single"/>
        </w:rPr>
        <w:t>Martina Potůčka</w:t>
      </w:r>
      <w:r w:rsidR="00CC2EBA">
        <w:rPr>
          <w:rFonts w:asciiTheme="minorHAnsi" w:hAnsiTheme="minorHAnsi"/>
          <w:sz w:val="22"/>
          <w:szCs w:val="22"/>
        </w:rPr>
        <w:t xml:space="preserve"> se jedna věc zásadně nepodařila, a to je podpora dialogu s politickou reprezentací napříč politickým spektrem. I když byli členy DK zástupci všech politických stran v PSPČR, jejich aktivita a účast zůstala daleko za očekáváními a promítla se i do ztížené práce DK. Do budoucna je třeba, aby každá </w:t>
      </w:r>
      <w:r w:rsidR="00261A72">
        <w:rPr>
          <w:rFonts w:asciiTheme="minorHAnsi" w:hAnsiTheme="minorHAnsi"/>
          <w:sz w:val="22"/>
          <w:szCs w:val="22"/>
        </w:rPr>
        <w:t xml:space="preserve">politická </w:t>
      </w:r>
      <w:r w:rsidR="00CC2EBA">
        <w:rPr>
          <w:rFonts w:asciiTheme="minorHAnsi" w:hAnsiTheme="minorHAnsi"/>
          <w:sz w:val="22"/>
          <w:szCs w:val="22"/>
        </w:rPr>
        <w:t>strana měla odborníka na tuto problematiku, který si</w:t>
      </w:r>
      <w:r w:rsidR="00EB248C">
        <w:rPr>
          <w:rFonts w:asciiTheme="minorHAnsi" w:hAnsiTheme="minorHAnsi"/>
          <w:sz w:val="22"/>
          <w:szCs w:val="22"/>
        </w:rPr>
        <w:t> </w:t>
      </w:r>
      <w:r w:rsidR="00CC2EBA">
        <w:rPr>
          <w:rFonts w:asciiTheme="minorHAnsi" w:hAnsiTheme="minorHAnsi"/>
          <w:sz w:val="22"/>
          <w:szCs w:val="22"/>
        </w:rPr>
        <w:t>vyhradí čas na tyto diskuse.</w:t>
      </w:r>
      <w:r w:rsidR="000F12B6">
        <w:rPr>
          <w:rFonts w:asciiTheme="minorHAnsi" w:hAnsiTheme="minorHAnsi"/>
          <w:sz w:val="22"/>
          <w:szCs w:val="22"/>
        </w:rPr>
        <w:t xml:space="preserve"> </w:t>
      </w:r>
      <w:r w:rsidR="000F12B6" w:rsidRPr="00261A72">
        <w:rPr>
          <w:rFonts w:asciiTheme="minorHAnsi" w:hAnsiTheme="minorHAnsi"/>
          <w:sz w:val="22"/>
          <w:szCs w:val="22"/>
          <w:u w:val="single"/>
        </w:rPr>
        <w:t>Martin Potůček</w:t>
      </w:r>
      <w:r w:rsidR="000F12B6">
        <w:rPr>
          <w:rFonts w:asciiTheme="minorHAnsi" w:hAnsiTheme="minorHAnsi"/>
          <w:sz w:val="22"/>
          <w:szCs w:val="22"/>
        </w:rPr>
        <w:t xml:space="preserve"> </w:t>
      </w:r>
      <w:r w:rsidR="004319EF">
        <w:rPr>
          <w:rFonts w:asciiTheme="minorHAnsi" w:hAnsiTheme="minorHAnsi"/>
          <w:sz w:val="22"/>
          <w:szCs w:val="22"/>
        </w:rPr>
        <w:t>ukončil své vystoupení pochvalou</w:t>
      </w:r>
      <w:r w:rsidR="000F12B6">
        <w:rPr>
          <w:rFonts w:asciiTheme="minorHAnsi" w:hAnsiTheme="minorHAnsi"/>
          <w:sz w:val="22"/>
          <w:szCs w:val="22"/>
        </w:rPr>
        <w:t>, že na půdě Rady se</w:t>
      </w:r>
      <w:r w:rsidR="00EB248C">
        <w:rPr>
          <w:rFonts w:asciiTheme="minorHAnsi" w:hAnsiTheme="minorHAnsi"/>
          <w:sz w:val="22"/>
          <w:szCs w:val="22"/>
        </w:rPr>
        <w:t> </w:t>
      </w:r>
      <w:r w:rsidR="000F12B6">
        <w:rPr>
          <w:rFonts w:asciiTheme="minorHAnsi" w:hAnsiTheme="minorHAnsi"/>
          <w:sz w:val="22"/>
          <w:szCs w:val="22"/>
        </w:rPr>
        <w:t xml:space="preserve">řeší politika stárnutí dohromady s rodinnou politikou. </w:t>
      </w:r>
    </w:p>
    <w:p w:rsidR="000F12B6" w:rsidRDefault="004319EF" w:rsidP="007954D7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 w:rsidRPr="00261A72">
        <w:rPr>
          <w:rFonts w:asciiTheme="minorHAnsi" w:hAnsiTheme="minorHAnsi"/>
          <w:sz w:val="22"/>
          <w:szCs w:val="22"/>
          <w:u w:val="single"/>
        </w:rPr>
        <w:t>Místopředsedkyně Rady</w:t>
      </w:r>
      <w:r>
        <w:rPr>
          <w:rFonts w:asciiTheme="minorHAnsi" w:hAnsiTheme="minorHAnsi"/>
          <w:sz w:val="22"/>
          <w:szCs w:val="22"/>
        </w:rPr>
        <w:t xml:space="preserve"> následně otevřela diskusi. Přihlásil se </w:t>
      </w:r>
      <w:r w:rsidRPr="00261A72">
        <w:rPr>
          <w:rFonts w:asciiTheme="minorHAnsi" w:hAnsiTheme="minorHAnsi"/>
          <w:sz w:val="22"/>
          <w:szCs w:val="22"/>
          <w:u w:val="single"/>
        </w:rPr>
        <w:t>Jan Lorman</w:t>
      </w:r>
      <w:r>
        <w:rPr>
          <w:rFonts w:asciiTheme="minorHAnsi" w:hAnsiTheme="minorHAnsi"/>
          <w:sz w:val="22"/>
          <w:szCs w:val="22"/>
        </w:rPr>
        <w:t xml:space="preserve"> s otázkou, </w:t>
      </w:r>
      <w:proofErr w:type="gramStart"/>
      <w:r>
        <w:rPr>
          <w:rFonts w:asciiTheme="minorHAnsi" w:hAnsiTheme="minorHAnsi"/>
          <w:sz w:val="22"/>
          <w:szCs w:val="22"/>
        </w:rPr>
        <w:t>zda-</w:t>
      </w:r>
      <w:proofErr w:type="spellStart"/>
      <w:r>
        <w:rPr>
          <w:rFonts w:asciiTheme="minorHAnsi" w:hAnsiTheme="minorHAnsi"/>
          <w:sz w:val="22"/>
          <w:szCs w:val="22"/>
        </w:rPr>
        <w:t>li</w:t>
      </w:r>
      <w:proofErr w:type="spellEnd"/>
      <w:r>
        <w:rPr>
          <w:rFonts w:asciiTheme="minorHAnsi" w:hAnsiTheme="minorHAnsi"/>
          <w:sz w:val="22"/>
          <w:szCs w:val="22"/>
        </w:rPr>
        <w:t xml:space="preserve"> je</w:t>
      </w:r>
      <w:proofErr w:type="gramEnd"/>
      <w:r>
        <w:rPr>
          <w:rFonts w:asciiTheme="minorHAnsi" w:hAnsiTheme="minorHAnsi"/>
          <w:sz w:val="22"/>
          <w:szCs w:val="22"/>
        </w:rPr>
        <w:t xml:space="preserve"> někde přehled účasti politických reprezentantů, kteří tak často o důchodech a důchodové reformě mluví.</w:t>
      </w:r>
      <w:r w:rsidR="00CE7C47">
        <w:rPr>
          <w:rFonts w:asciiTheme="minorHAnsi" w:hAnsiTheme="minorHAnsi"/>
          <w:sz w:val="22"/>
          <w:szCs w:val="22"/>
        </w:rPr>
        <w:t xml:space="preserve"> </w:t>
      </w:r>
      <w:r w:rsidR="00CE7C47" w:rsidRPr="00261A72">
        <w:rPr>
          <w:rFonts w:asciiTheme="minorHAnsi" w:hAnsiTheme="minorHAnsi"/>
          <w:sz w:val="22"/>
          <w:szCs w:val="22"/>
          <w:u w:val="single"/>
        </w:rPr>
        <w:t>Martin Potůček</w:t>
      </w:r>
      <w:r w:rsidR="00CE7C47">
        <w:rPr>
          <w:rFonts w:asciiTheme="minorHAnsi" w:hAnsiTheme="minorHAnsi"/>
          <w:sz w:val="22"/>
          <w:szCs w:val="22"/>
        </w:rPr>
        <w:t xml:space="preserve"> odpovídá, že účast sice zapsanou mají, ale ta samotná nemusí být to hlavní – důležitější je aktivita na půdě DK.</w:t>
      </w:r>
      <w:r w:rsidR="00986A1D">
        <w:rPr>
          <w:rFonts w:asciiTheme="minorHAnsi" w:hAnsiTheme="minorHAnsi"/>
          <w:sz w:val="22"/>
          <w:szCs w:val="22"/>
        </w:rPr>
        <w:t xml:space="preserve"> </w:t>
      </w:r>
      <w:r w:rsidR="00986A1D" w:rsidRPr="003C0E4B">
        <w:rPr>
          <w:rFonts w:asciiTheme="minorHAnsi" w:hAnsiTheme="minorHAnsi"/>
          <w:sz w:val="22"/>
          <w:szCs w:val="22"/>
          <w:u w:val="single"/>
        </w:rPr>
        <w:t>Martin Potůček</w:t>
      </w:r>
      <w:r w:rsidR="00986A1D">
        <w:rPr>
          <w:rFonts w:asciiTheme="minorHAnsi" w:hAnsiTheme="minorHAnsi"/>
          <w:sz w:val="22"/>
          <w:szCs w:val="22"/>
        </w:rPr>
        <w:t xml:space="preserve"> připomněl aktivitu z</w:t>
      </w:r>
      <w:r w:rsidR="007454DE">
        <w:rPr>
          <w:rFonts w:asciiTheme="minorHAnsi" w:hAnsiTheme="minorHAnsi"/>
          <w:sz w:val="22"/>
          <w:szCs w:val="22"/>
        </w:rPr>
        <w:t> roku 2016 – DK sesbírala postoje ke klíčovým otázkám kolem důchodového systému všech politických stran zastoupených v PSPČR. I tento dokument je ke zhlédnutí na webových stránkách DK.</w:t>
      </w:r>
    </w:p>
    <w:p w:rsidR="00917FD6" w:rsidRPr="0028791C" w:rsidRDefault="007454DE" w:rsidP="007954D7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 w:rsidRPr="00C94E72">
        <w:rPr>
          <w:rFonts w:asciiTheme="minorHAnsi" w:hAnsiTheme="minorHAnsi"/>
          <w:sz w:val="22"/>
          <w:szCs w:val="22"/>
        </w:rPr>
        <w:t xml:space="preserve">Další vstup do diskuse měl </w:t>
      </w:r>
      <w:r w:rsidR="00C94E72" w:rsidRPr="00C94E72">
        <w:rPr>
          <w:rFonts w:asciiTheme="minorHAnsi" w:hAnsiTheme="minorHAnsi"/>
          <w:sz w:val="22"/>
          <w:szCs w:val="22"/>
          <w:u w:val="single"/>
        </w:rPr>
        <w:t xml:space="preserve">Ing. </w:t>
      </w:r>
      <w:r w:rsidRPr="00C94E72">
        <w:rPr>
          <w:rFonts w:asciiTheme="minorHAnsi" w:hAnsiTheme="minorHAnsi"/>
          <w:sz w:val="22"/>
          <w:szCs w:val="22"/>
          <w:u w:val="single"/>
        </w:rPr>
        <w:t>Oldřich Pospíšil</w:t>
      </w:r>
      <w:r w:rsidRPr="00C94E72">
        <w:rPr>
          <w:rFonts w:asciiTheme="minorHAnsi" w:hAnsiTheme="minorHAnsi"/>
          <w:sz w:val="22"/>
          <w:szCs w:val="22"/>
        </w:rPr>
        <w:t xml:space="preserve"> ze Svazu důchodců ČR. Činnost DK je podle něj důchodci </w:t>
      </w:r>
      <w:r>
        <w:rPr>
          <w:rFonts w:asciiTheme="minorHAnsi" w:hAnsiTheme="minorHAnsi"/>
          <w:sz w:val="22"/>
          <w:szCs w:val="22"/>
        </w:rPr>
        <w:t xml:space="preserve">bedlivě sledována, ale on jim nedokáže odpovědět, co jim konkrétně přináší. A druhá věc – </w:t>
      </w:r>
      <w:r w:rsidRPr="00C94E72">
        <w:rPr>
          <w:rFonts w:asciiTheme="minorHAnsi" w:hAnsiTheme="minorHAnsi"/>
          <w:sz w:val="22"/>
          <w:szCs w:val="22"/>
        </w:rPr>
        <w:t xml:space="preserve">proč se v ČR tolik bráníme plošné valorizaci důchodů. </w:t>
      </w:r>
      <w:r w:rsidRPr="003C0E4B">
        <w:rPr>
          <w:rFonts w:asciiTheme="minorHAnsi" w:hAnsiTheme="minorHAnsi"/>
          <w:sz w:val="22"/>
          <w:szCs w:val="22"/>
          <w:u w:val="single"/>
        </w:rPr>
        <w:t>Martin Potůček</w:t>
      </w:r>
      <w:r w:rsidRPr="00C94E72">
        <w:rPr>
          <w:rFonts w:asciiTheme="minorHAnsi" w:hAnsiTheme="minorHAnsi"/>
          <w:sz w:val="22"/>
          <w:szCs w:val="22"/>
        </w:rPr>
        <w:t xml:space="preserve"> </w:t>
      </w:r>
      <w:r w:rsidR="003F00BE" w:rsidRPr="00C94E72">
        <w:rPr>
          <w:rFonts w:asciiTheme="minorHAnsi" w:hAnsiTheme="minorHAnsi"/>
          <w:sz w:val="22"/>
          <w:szCs w:val="22"/>
        </w:rPr>
        <w:t xml:space="preserve">nejprve </w:t>
      </w:r>
      <w:r w:rsidRPr="00C94E72">
        <w:rPr>
          <w:rFonts w:asciiTheme="minorHAnsi" w:hAnsiTheme="minorHAnsi"/>
          <w:sz w:val="22"/>
          <w:szCs w:val="22"/>
        </w:rPr>
        <w:t>oce</w:t>
      </w:r>
      <w:r w:rsidR="003F00BE" w:rsidRPr="00C94E72">
        <w:rPr>
          <w:rFonts w:asciiTheme="minorHAnsi" w:hAnsiTheme="minorHAnsi"/>
          <w:sz w:val="22"/>
          <w:szCs w:val="22"/>
        </w:rPr>
        <w:t>nil</w:t>
      </w:r>
      <w:r w:rsidRPr="00C94E72">
        <w:rPr>
          <w:rFonts w:asciiTheme="minorHAnsi" w:hAnsiTheme="minorHAnsi"/>
          <w:sz w:val="22"/>
          <w:szCs w:val="22"/>
        </w:rPr>
        <w:t xml:space="preserve"> aktivitu předsedy Svazu důchodců Zdeňka </w:t>
      </w:r>
      <w:proofErr w:type="spellStart"/>
      <w:r w:rsidRPr="00C94E72">
        <w:rPr>
          <w:rFonts w:asciiTheme="minorHAnsi" w:hAnsiTheme="minorHAnsi"/>
          <w:sz w:val="22"/>
          <w:szCs w:val="22"/>
        </w:rPr>
        <w:t>Pernese</w:t>
      </w:r>
      <w:proofErr w:type="spellEnd"/>
      <w:r w:rsidRPr="00C94E72">
        <w:rPr>
          <w:rFonts w:asciiTheme="minorHAnsi" w:hAnsiTheme="minorHAnsi"/>
          <w:sz w:val="22"/>
          <w:szCs w:val="22"/>
        </w:rPr>
        <w:t xml:space="preserve"> na </w:t>
      </w:r>
      <w:r w:rsidR="003F00BE" w:rsidRPr="00C94E72">
        <w:rPr>
          <w:rFonts w:asciiTheme="minorHAnsi" w:hAnsiTheme="minorHAnsi"/>
          <w:sz w:val="22"/>
          <w:szCs w:val="22"/>
        </w:rPr>
        <w:t xml:space="preserve">práci DK a připomněl, že ani pan </w:t>
      </w:r>
      <w:proofErr w:type="spellStart"/>
      <w:r w:rsidR="003F00BE" w:rsidRPr="00C94E72">
        <w:rPr>
          <w:rFonts w:asciiTheme="minorHAnsi" w:hAnsiTheme="minorHAnsi"/>
          <w:sz w:val="22"/>
          <w:szCs w:val="22"/>
        </w:rPr>
        <w:t>Pernes</w:t>
      </w:r>
      <w:proofErr w:type="spellEnd"/>
      <w:r w:rsidR="003F00BE" w:rsidRPr="00C94E72">
        <w:rPr>
          <w:rFonts w:asciiTheme="minorHAnsi" w:hAnsiTheme="minorHAnsi"/>
          <w:sz w:val="22"/>
          <w:szCs w:val="22"/>
        </w:rPr>
        <w:t xml:space="preserve"> se s plošnou valorizací důchodů neztotožňuje. Dále </w:t>
      </w:r>
      <w:r w:rsidR="003F00BE" w:rsidRPr="003C0E4B">
        <w:rPr>
          <w:rFonts w:asciiTheme="minorHAnsi" w:hAnsiTheme="minorHAnsi"/>
          <w:sz w:val="22"/>
          <w:szCs w:val="22"/>
          <w:u w:val="single"/>
        </w:rPr>
        <w:t>Martin Potůček</w:t>
      </w:r>
      <w:r w:rsidR="003F00BE" w:rsidRPr="00C94E72">
        <w:rPr>
          <w:rFonts w:asciiTheme="minorHAnsi" w:hAnsiTheme="minorHAnsi"/>
          <w:sz w:val="22"/>
          <w:szCs w:val="22"/>
        </w:rPr>
        <w:t xml:space="preserve"> připomněl usnesení Ústavního soudu z roku </w:t>
      </w:r>
      <w:r w:rsidR="003F00BE">
        <w:rPr>
          <w:rFonts w:asciiTheme="minorHAnsi" w:hAnsiTheme="minorHAnsi"/>
          <w:sz w:val="22"/>
          <w:szCs w:val="22"/>
        </w:rPr>
        <w:lastRenderedPageBreak/>
        <w:t xml:space="preserve">2011, podle kterého byl do té doby důchodový systém příliš solidární a málo zásluhový, takže v DK vznikla shoda, že by se v reakci na plošnou valorizaci mohl Ústavní soud vyjádřit </w:t>
      </w:r>
      <w:r w:rsidR="003C0E4B">
        <w:rPr>
          <w:rFonts w:asciiTheme="minorHAnsi" w:hAnsiTheme="minorHAnsi"/>
          <w:sz w:val="22"/>
          <w:szCs w:val="22"/>
        </w:rPr>
        <w:t xml:space="preserve">v buducnosti </w:t>
      </w:r>
      <w:r w:rsidR="003F00BE">
        <w:rPr>
          <w:rFonts w:asciiTheme="minorHAnsi" w:hAnsiTheme="minorHAnsi"/>
          <w:sz w:val="22"/>
          <w:szCs w:val="22"/>
        </w:rPr>
        <w:t xml:space="preserve">podobně. </w:t>
      </w:r>
      <w:r w:rsidR="00C5180E">
        <w:rPr>
          <w:rFonts w:asciiTheme="minorHAnsi" w:hAnsiTheme="minorHAnsi"/>
          <w:sz w:val="22"/>
          <w:szCs w:val="22"/>
        </w:rPr>
        <w:t xml:space="preserve">Na druhou stranu </w:t>
      </w:r>
      <w:r w:rsidR="00C5180E" w:rsidRPr="003C0E4B">
        <w:rPr>
          <w:rFonts w:asciiTheme="minorHAnsi" w:hAnsiTheme="minorHAnsi"/>
          <w:sz w:val="22"/>
          <w:szCs w:val="22"/>
          <w:u w:val="single"/>
        </w:rPr>
        <w:t>Martin Potůček</w:t>
      </w:r>
      <w:r w:rsidR="00C5180E">
        <w:rPr>
          <w:rFonts w:asciiTheme="minorHAnsi" w:hAnsiTheme="minorHAnsi"/>
          <w:sz w:val="22"/>
          <w:szCs w:val="22"/>
        </w:rPr>
        <w:t xml:space="preserve"> souhlasí, že současná podoba valorizace důchodů diskriminuje důchodce s nižšími důchody, především žen</w:t>
      </w:r>
      <w:r w:rsidR="003C0E4B">
        <w:rPr>
          <w:rFonts w:asciiTheme="minorHAnsi" w:hAnsiTheme="minorHAnsi"/>
          <w:sz w:val="22"/>
          <w:szCs w:val="22"/>
        </w:rPr>
        <w:t>y</w:t>
      </w:r>
      <w:r w:rsidR="00C5180E">
        <w:rPr>
          <w:rFonts w:asciiTheme="minorHAnsi" w:hAnsiTheme="minorHAnsi"/>
          <w:sz w:val="22"/>
          <w:szCs w:val="22"/>
        </w:rPr>
        <w:t xml:space="preserve">. </w:t>
      </w:r>
      <w:r w:rsidR="00B44942">
        <w:rPr>
          <w:rFonts w:asciiTheme="minorHAnsi" w:hAnsiTheme="minorHAnsi"/>
          <w:sz w:val="22"/>
          <w:szCs w:val="22"/>
        </w:rPr>
        <w:t xml:space="preserve">V reakci na otázky </w:t>
      </w:r>
      <w:r w:rsidR="00B44942" w:rsidRPr="003C0E4B">
        <w:rPr>
          <w:rFonts w:asciiTheme="minorHAnsi" w:hAnsiTheme="minorHAnsi"/>
          <w:sz w:val="22"/>
          <w:szCs w:val="22"/>
          <w:u w:val="single"/>
        </w:rPr>
        <w:t>Oldřicha Pospíšila</w:t>
      </w:r>
      <w:r w:rsidR="00B44942">
        <w:rPr>
          <w:rFonts w:asciiTheme="minorHAnsi" w:hAnsiTheme="minorHAnsi"/>
          <w:sz w:val="22"/>
          <w:szCs w:val="22"/>
        </w:rPr>
        <w:t xml:space="preserve"> </w:t>
      </w:r>
      <w:r w:rsidR="00B44942" w:rsidRPr="003C0E4B">
        <w:rPr>
          <w:rFonts w:asciiTheme="minorHAnsi" w:hAnsiTheme="minorHAnsi"/>
          <w:sz w:val="22"/>
          <w:szCs w:val="22"/>
          <w:u w:val="single"/>
        </w:rPr>
        <w:t>Martin Potůček</w:t>
      </w:r>
      <w:r w:rsidR="003C0E4B">
        <w:rPr>
          <w:rFonts w:asciiTheme="minorHAnsi" w:hAnsiTheme="minorHAnsi"/>
          <w:sz w:val="22"/>
          <w:szCs w:val="22"/>
        </w:rPr>
        <w:t xml:space="preserve"> pokračuje</w:t>
      </w:r>
      <w:r w:rsidR="00B44942">
        <w:rPr>
          <w:rFonts w:asciiTheme="minorHAnsi" w:hAnsiTheme="minorHAnsi"/>
          <w:sz w:val="22"/>
          <w:szCs w:val="22"/>
        </w:rPr>
        <w:t xml:space="preserve">, že nový způsob valorizace přinese alespoň určité zlepšení. Šířeji pak rozvinul, že potřeba je zabývat se nejen stávajícími důchodci, ale také tím, kam a jak se bude vyvíjet celý důchodový systém, v jakých podmínkách budou odcházet do důchodu lidé za pět, deset, dvacet let. </w:t>
      </w:r>
      <w:r w:rsidR="005102F2">
        <w:rPr>
          <w:rFonts w:asciiTheme="minorHAnsi" w:hAnsiTheme="minorHAnsi"/>
          <w:sz w:val="22"/>
          <w:szCs w:val="22"/>
        </w:rPr>
        <w:t xml:space="preserve">V příštím jednom nebo dvou letech bude minimální hranice účasti na důchodovém systému 35 let a dynamika na trhu práce je mnohem </w:t>
      </w:r>
      <w:proofErr w:type="spellStart"/>
      <w:r w:rsidR="005102F2">
        <w:rPr>
          <w:rFonts w:asciiTheme="minorHAnsi" w:hAnsiTheme="minorHAnsi"/>
          <w:sz w:val="22"/>
          <w:szCs w:val="22"/>
        </w:rPr>
        <w:t>volatilnější</w:t>
      </w:r>
      <w:proofErr w:type="spellEnd"/>
      <w:r w:rsidR="005102F2">
        <w:rPr>
          <w:rFonts w:asciiTheme="minorHAnsi" w:hAnsiTheme="minorHAnsi"/>
          <w:sz w:val="22"/>
          <w:szCs w:val="22"/>
        </w:rPr>
        <w:t xml:space="preserve"> než dříve – dnes to ještě jako problém nepociťujeme, ale do budoucna by to mohl</w:t>
      </w:r>
      <w:r w:rsidR="00764F25">
        <w:rPr>
          <w:rFonts w:asciiTheme="minorHAnsi" w:hAnsiTheme="minorHAnsi"/>
          <w:sz w:val="22"/>
          <w:szCs w:val="22"/>
        </w:rPr>
        <w:t>o</w:t>
      </w:r>
      <w:r w:rsidR="005102F2">
        <w:rPr>
          <w:rFonts w:asciiTheme="minorHAnsi" w:hAnsiTheme="minorHAnsi"/>
          <w:sz w:val="22"/>
          <w:szCs w:val="22"/>
        </w:rPr>
        <w:t xml:space="preserve"> být </w:t>
      </w:r>
      <w:r w:rsidR="00764F25">
        <w:rPr>
          <w:rFonts w:asciiTheme="minorHAnsi" w:hAnsiTheme="minorHAnsi"/>
          <w:sz w:val="22"/>
          <w:szCs w:val="22"/>
        </w:rPr>
        <w:t>horší</w:t>
      </w:r>
      <w:r w:rsidR="005102F2">
        <w:rPr>
          <w:rFonts w:asciiTheme="minorHAnsi" w:hAnsiTheme="minorHAnsi"/>
          <w:sz w:val="22"/>
          <w:szCs w:val="22"/>
        </w:rPr>
        <w:t xml:space="preserve">. A s tím </w:t>
      </w:r>
      <w:r w:rsidR="005102F2" w:rsidRPr="003C0E4B">
        <w:rPr>
          <w:rFonts w:asciiTheme="minorHAnsi" w:hAnsiTheme="minorHAnsi"/>
          <w:sz w:val="22"/>
          <w:szCs w:val="22"/>
          <w:u w:val="single"/>
        </w:rPr>
        <w:t>Martin Potůček</w:t>
      </w:r>
      <w:r w:rsidR="005102F2">
        <w:rPr>
          <w:rFonts w:asciiTheme="minorHAnsi" w:hAnsiTheme="minorHAnsi"/>
          <w:sz w:val="22"/>
          <w:szCs w:val="22"/>
        </w:rPr>
        <w:t xml:space="preserve"> taky zdůrazňuje, že</w:t>
      </w:r>
      <w:r w:rsidR="00EB248C">
        <w:rPr>
          <w:rFonts w:asciiTheme="minorHAnsi" w:hAnsiTheme="minorHAnsi"/>
          <w:sz w:val="22"/>
          <w:szCs w:val="22"/>
        </w:rPr>
        <w:t> </w:t>
      </w:r>
      <w:r w:rsidR="005102F2">
        <w:rPr>
          <w:rFonts w:asciiTheme="minorHAnsi" w:hAnsiTheme="minorHAnsi"/>
          <w:sz w:val="22"/>
          <w:szCs w:val="22"/>
        </w:rPr>
        <w:t xml:space="preserve">abychom věděli více, potřebujeme systematický výzkum, což je dnes oblast velmi poddimenzovaná, což je s podivem, když se týká přibližně 500 miliard korun a každého českého občana. Aby mohli odborníci dobře radit, potřebují mnohem více informací a prognóz. </w:t>
      </w:r>
      <w:r w:rsidR="005102F2" w:rsidRPr="003C0E4B">
        <w:rPr>
          <w:rFonts w:asciiTheme="minorHAnsi" w:hAnsiTheme="minorHAnsi"/>
          <w:sz w:val="22"/>
          <w:szCs w:val="22"/>
          <w:u w:val="single"/>
        </w:rPr>
        <w:t>Martin Potůček</w:t>
      </w:r>
      <w:r w:rsidR="005102F2">
        <w:rPr>
          <w:rFonts w:asciiTheme="minorHAnsi" w:hAnsiTheme="minorHAnsi"/>
          <w:sz w:val="22"/>
          <w:szCs w:val="22"/>
        </w:rPr>
        <w:t xml:space="preserve"> tedy odpovídá </w:t>
      </w:r>
      <w:r w:rsidR="005102F2" w:rsidRPr="003C0E4B">
        <w:rPr>
          <w:rFonts w:asciiTheme="minorHAnsi" w:hAnsiTheme="minorHAnsi"/>
          <w:sz w:val="22"/>
          <w:szCs w:val="22"/>
          <w:u w:val="single"/>
        </w:rPr>
        <w:t>Oldřichu Pospíšilovi</w:t>
      </w:r>
      <w:r w:rsidR="005102F2">
        <w:rPr>
          <w:rFonts w:asciiTheme="minorHAnsi" w:hAnsiTheme="minorHAnsi"/>
          <w:sz w:val="22"/>
          <w:szCs w:val="22"/>
        </w:rPr>
        <w:t xml:space="preserve">, že činnost DK něco přinese dnešním důchodcům, ale spíš až jejich dětem a o vnucích už by zase raději </w:t>
      </w:r>
      <w:r w:rsidR="005102F2" w:rsidRPr="00C94E72">
        <w:rPr>
          <w:rFonts w:asciiTheme="minorHAnsi" w:hAnsiTheme="minorHAnsi"/>
          <w:sz w:val="22"/>
          <w:szCs w:val="22"/>
        </w:rPr>
        <w:t>ani nemluvil.</w:t>
      </w:r>
      <w:r w:rsidR="0026067C" w:rsidRPr="00C94E72">
        <w:rPr>
          <w:rFonts w:asciiTheme="minorHAnsi" w:hAnsiTheme="minorHAnsi"/>
          <w:sz w:val="22"/>
          <w:szCs w:val="22"/>
        </w:rPr>
        <w:t xml:space="preserve"> Slovo si opět bere </w:t>
      </w:r>
      <w:r w:rsidR="0026067C" w:rsidRPr="003C0E4B">
        <w:rPr>
          <w:rFonts w:asciiTheme="minorHAnsi" w:hAnsiTheme="minorHAnsi"/>
          <w:sz w:val="22"/>
          <w:szCs w:val="22"/>
          <w:u w:val="single"/>
        </w:rPr>
        <w:t>Oldřich Pospíšil</w:t>
      </w:r>
      <w:r w:rsidR="0026067C" w:rsidRPr="00C94E72">
        <w:rPr>
          <w:rFonts w:asciiTheme="minorHAnsi" w:hAnsiTheme="minorHAnsi"/>
          <w:sz w:val="22"/>
          <w:szCs w:val="22"/>
        </w:rPr>
        <w:t xml:space="preserve"> a uvádí na pravou míru, že Zdeněk </w:t>
      </w:r>
      <w:proofErr w:type="spellStart"/>
      <w:r w:rsidR="0026067C" w:rsidRPr="00C94E72">
        <w:rPr>
          <w:rFonts w:asciiTheme="minorHAnsi" w:hAnsiTheme="minorHAnsi"/>
          <w:sz w:val="22"/>
          <w:szCs w:val="22"/>
        </w:rPr>
        <w:t>Pernes</w:t>
      </w:r>
      <w:proofErr w:type="spellEnd"/>
      <w:r w:rsidR="0026067C" w:rsidRPr="00C94E72">
        <w:rPr>
          <w:rFonts w:asciiTheme="minorHAnsi" w:hAnsiTheme="minorHAnsi"/>
          <w:sz w:val="22"/>
          <w:szCs w:val="22"/>
        </w:rPr>
        <w:t xml:space="preserve"> je předsedou Rady seniorů, nikoli Svazu důchodců. V DK měl </w:t>
      </w:r>
      <w:r w:rsidR="0043273F" w:rsidRPr="00C94E72">
        <w:rPr>
          <w:rFonts w:asciiTheme="minorHAnsi" w:hAnsiTheme="minorHAnsi"/>
          <w:sz w:val="22"/>
          <w:szCs w:val="22"/>
        </w:rPr>
        <w:t xml:space="preserve">pouze </w:t>
      </w:r>
      <w:r w:rsidR="0026067C" w:rsidRPr="00C94E72">
        <w:rPr>
          <w:rFonts w:asciiTheme="minorHAnsi" w:hAnsiTheme="minorHAnsi"/>
          <w:sz w:val="22"/>
          <w:szCs w:val="22"/>
        </w:rPr>
        <w:t>poradní hlas</w:t>
      </w:r>
      <w:r w:rsidR="0043273F" w:rsidRPr="00C94E72">
        <w:rPr>
          <w:rFonts w:asciiTheme="minorHAnsi" w:hAnsiTheme="minorHAnsi"/>
          <w:sz w:val="22"/>
          <w:szCs w:val="22"/>
        </w:rPr>
        <w:t>, na něj nepadá opozice DK vůči plošné valorizaci, takže ten problém bude jinde. Další jeho otázka je, proč byl ženám-</w:t>
      </w:r>
      <w:r w:rsidR="0043273F">
        <w:rPr>
          <w:rFonts w:asciiTheme="minorHAnsi" w:hAnsiTheme="minorHAnsi"/>
          <w:sz w:val="22"/>
          <w:szCs w:val="22"/>
        </w:rPr>
        <w:t xml:space="preserve">důchodkyním odepřen odpočet jednoho roku za každé narozené dítě, což je vnímáno jako nespravedlivé. </w:t>
      </w:r>
      <w:r w:rsidR="0043273F" w:rsidRPr="003C0E4B">
        <w:rPr>
          <w:rFonts w:asciiTheme="minorHAnsi" w:hAnsiTheme="minorHAnsi"/>
          <w:sz w:val="22"/>
          <w:szCs w:val="22"/>
          <w:u w:val="single"/>
        </w:rPr>
        <w:t>Martin Potůček</w:t>
      </w:r>
      <w:r w:rsidR="0043273F">
        <w:rPr>
          <w:rFonts w:asciiTheme="minorHAnsi" w:hAnsiTheme="minorHAnsi"/>
          <w:sz w:val="22"/>
          <w:szCs w:val="22"/>
        </w:rPr>
        <w:t xml:space="preserve"> se přiznává, že vůbec o tomto opatření neví. </w:t>
      </w:r>
      <w:r w:rsidR="0043273F" w:rsidRPr="003C0E4B">
        <w:rPr>
          <w:rFonts w:asciiTheme="minorHAnsi" w:hAnsiTheme="minorHAnsi"/>
          <w:sz w:val="22"/>
          <w:szCs w:val="22"/>
          <w:u w:val="single"/>
        </w:rPr>
        <w:t>Oldřich Pospíšil</w:t>
      </w:r>
      <w:r w:rsidR="0043273F">
        <w:rPr>
          <w:rFonts w:asciiTheme="minorHAnsi" w:hAnsiTheme="minorHAnsi"/>
          <w:sz w:val="22"/>
          <w:szCs w:val="22"/>
        </w:rPr>
        <w:t xml:space="preserve"> připomíná, že se jedná o opatření z doby ministra Jaromíra Drábka, a nechápe, proč s tím od té doby něco neudělalo, ať ze strany DK, tak od MPSV. </w:t>
      </w:r>
      <w:r w:rsidR="003C0E4B">
        <w:rPr>
          <w:rFonts w:asciiTheme="minorHAnsi" w:hAnsiTheme="minorHAnsi"/>
          <w:sz w:val="22"/>
          <w:szCs w:val="22"/>
        </w:rPr>
        <w:t xml:space="preserve">Druhá místopředsedkyně Rady </w:t>
      </w:r>
      <w:r w:rsidR="001C1BA3" w:rsidRPr="001C1BA3">
        <w:rPr>
          <w:rFonts w:asciiTheme="minorHAnsi" w:hAnsiTheme="minorHAnsi"/>
          <w:sz w:val="22"/>
          <w:szCs w:val="22"/>
          <w:u w:val="single"/>
        </w:rPr>
        <w:t xml:space="preserve">Mgr. </w:t>
      </w:r>
      <w:r w:rsidR="00C94E72" w:rsidRPr="00C94E72">
        <w:rPr>
          <w:rFonts w:asciiTheme="minorHAnsi" w:hAnsiTheme="minorHAnsi"/>
          <w:sz w:val="22"/>
          <w:szCs w:val="22"/>
          <w:u w:val="single"/>
        </w:rPr>
        <w:t xml:space="preserve">Martina </w:t>
      </w:r>
      <w:r w:rsidR="0043273F" w:rsidRPr="00C94E72">
        <w:rPr>
          <w:rFonts w:asciiTheme="minorHAnsi" w:hAnsiTheme="minorHAnsi"/>
          <w:sz w:val="22"/>
          <w:szCs w:val="22"/>
          <w:u w:val="single"/>
        </w:rPr>
        <w:t>Štěpánková</w:t>
      </w:r>
      <w:r w:rsidR="0043273F">
        <w:rPr>
          <w:rFonts w:asciiTheme="minorHAnsi" w:hAnsiTheme="minorHAnsi"/>
          <w:sz w:val="22"/>
          <w:szCs w:val="22"/>
        </w:rPr>
        <w:t xml:space="preserve"> upřesňuje, že se nejednalo o narozené dítě, ale za péči o dítě, takže nepečující žena si jej odečíst nemohla. A dále uvedla, že změna nesouvisela s Drábkovou reformou, ale se</w:t>
      </w:r>
      <w:r w:rsidR="00EB248C">
        <w:rPr>
          <w:rFonts w:asciiTheme="minorHAnsi" w:hAnsiTheme="minorHAnsi"/>
          <w:sz w:val="22"/>
          <w:szCs w:val="22"/>
        </w:rPr>
        <w:t> </w:t>
      </w:r>
      <w:r w:rsidR="0043273F">
        <w:rPr>
          <w:rFonts w:asciiTheme="minorHAnsi" w:hAnsiTheme="minorHAnsi"/>
          <w:sz w:val="22"/>
          <w:szCs w:val="22"/>
        </w:rPr>
        <w:t xml:space="preserve">snahou narovnávat podmínky pro odchod do důchodu pro obě pohlaví. </w:t>
      </w:r>
      <w:r w:rsidR="001C1BA3" w:rsidRPr="001C1BA3">
        <w:rPr>
          <w:rFonts w:asciiTheme="minorHAnsi" w:hAnsiTheme="minorHAnsi"/>
          <w:sz w:val="22"/>
          <w:szCs w:val="22"/>
          <w:u w:val="single"/>
        </w:rPr>
        <w:t xml:space="preserve">Místopředsedkyně Rady </w:t>
      </w:r>
      <w:r w:rsidR="00C554C5" w:rsidRPr="00C554C5">
        <w:rPr>
          <w:rFonts w:asciiTheme="minorHAnsi" w:hAnsiTheme="minorHAnsi"/>
          <w:sz w:val="22"/>
          <w:szCs w:val="22"/>
          <w:u w:val="single"/>
        </w:rPr>
        <w:t>Zuzana Jents</w:t>
      </w:r>
      <w:r w:rsidR="0043273F" w:rsidRPr="00C554C5">
        <w:rPr>
          <w:rFonts w:asciiTheme="minorHAnsi" w:hAnsiTheme="minorHAnsi"/>
          <w:sz w:val="22"/>
          <w:szCs w:val="22"/>
          <w:u w:val="single"/>
        </w:rPr>
        <w:t xml:space="preserve">chke </w:t>
      </w:r>
      <w:proofErr w:type="spellStart"/>
      <w:r w:rsidR="0043273F" w:rsidRPr="00C554C5">
        <w:rPr>
          <w:rFonts w:asciiTheme="minorHAnsi" w:hAnsiTheme="minorHAnsi"/>
          <w:sz w:val="22"/>
          <w:szCs w:val="22"/>
          <w:u w:val="single"/>
        </w:rPr>
        <w:t>Stöcklová</w:t>
      </w:r>
      <w:proofErr w:type="spellEnd"/>
      <w:r w:rsidR="0043273F">
        <w:rPr>
          <w:rFonts w:asciiTheme="minorHAnsi" w:hAnsiTheme="minorHAnsi"/>
          <w:sz w:val="22"/>
          <w:szCs w:val="22"/>
        </w:rPr>
        <w:t xml:space="preserve"> poděkovala </w:t>
      </w:r>
      <w:r w:rsidR="0043273F" w:rsidRPr="001C1BA3">
        <w:rPr>
          <w:rFonts w:asciiTheme="minorHAnsi" w:hAnsiTheme="minorHAnsi"/>
          <w:sz w:val="22"/>
          <w:szCs w:val="22"/>
          <w:u w:val="single"/>
        </w:rPr>
        <w:t>Martinu Potůčkovi</w:t>
      </w:r>
      <w:r w:rsidR="0043273F">
        <w:rPr>
          <w:rFonts w:asciiTheme="minorHAnsi" w:hAnsiTheme="minorHAnsi"/>
          <w:sz w:val="22"/>
          <w:szCs w:val="22"/>
        </w:rPr>
        <w:t xml:space="preserve"> nejen za dnešní vystoupení, ale za celou Radu, protože dnešní zasedání je pravděpodobně poslední v tomto funkčním období i do konce roku 2017. </w:t>
      </w:r>
      <w:r w:rsidR="002876AA">
        <w:rPr>
          <w:rFonts w:asciiTheme="minorHAnsi" w:hAnsiTheme="minorHAnsi"/>
          <w:sz w:val="22"/>
          <w:szCs w:val="22"/>
        </w:rPr>
        <w:t xml:space="preserve"> </w:t>
      </w:r>
    </w:p>
    <w:p w:rsidR="006D1438" w:rsidRDefault="006D1438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196AD1" w:rsidRDefault="006D1438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3</w:t>
      </w:r>
      <w:r w:rsidR="00196AD1" w:rsidRPr="00196AD1">
        <w:rPr>
          <w:rFonts w:asciiTheme="minorHAnsi" w:hAnsiTheme="minorHAnsi"/>
          <w:b/>
          <w:sz w:val="22"/>
          <w:szCs w:val="22"/>
        </w:rPr>
        <w:t>.</w:t>
      </w:r>
      <w:r w:rsidR="00196AD1" w:rsidRPr="00196AD1">
        <w:rPr>
          <w:rFonts w:asciiTheme="minorHAnsi" w:hAnsiTheme="minorHAnsi"/>
          <w:b/>
          <w:sz w:val="22"/>
          <w:szCs w:val="22"/>
        </w:rPr>
        <w:tab/>
        <w:t xml:space="preserve">Shrnutí prosazených politik v oblasti politiky stárnutí od roku 2014 </w:t>
      </w:r>
    </w:p>
    <w:p w:rsidR="006657A5" w:rsidRDefault="006657A5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6D1438" w:rsidRDefault="002A3215" w:rsidP="00EC1B17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Bilanci aktivit v oblasti politiky stárnutí přináší ředitelka odboru rodinné politiky a politiky stárnutí, </w:t>
      </w:r>
      <w:r w:rsidR="00EC1B17" w:rsidRPr="00EC1B17">
        <w:rPr>
          <w:rFonts w:asciiTheme="minorHAnsi" w:hAnsiTheme="minorHAnsi"/>
          <w:sz w:val="22"/>
          <w:szCs w:val="22"/>
          <w:u w:val="single"/>
        </w:rPr>
        <w:t>Dipl.-Pol. Jana Maláčová MSc</w:t>
      </w:r>
      <w:r w:rsidR="00EC1B17" w:rsidRPr="00EC1B17">
        <w:rPr>
          <w:rFonts w:asciiTheme="minorHAnsi" w:hAnsiTheme="minorHAnsi"/>
          <w:sz w:val="22"/>
          <w:szCs w:val="22"/>
        </w:rPr>
        <w:t>.</w:t>
      </w:r>
      <w:r w:rsidR="00EC1B17">
        <w:rPr>
          <w:rFonts w:asciiTheme="minorHAnsi" w:hAnsiTheme="minorHAnsi"/>
          <w:sz w:val="22"/>
          <w:szCs w:val="22"/>
        </w:rPr>
        <w:t xml:space="preserve"> </w:t>
      </w:r>
      <w:r w:rsidR="00973ACD">
        <w:rPr>
          <w:rFonts w:asciiTheme="minorHAnsi" w:hAnsiTheme="minorHAnsi"/>
          <w:sz w:val="22"/>
          <w:szCs w:val="22"/>
        </w:rPr>
        <w:t xml:space="preserve">Nechce je podrobně všechny popisovat, protože je přítomní dostali jak emailem, tak nyní ve vytištěné podobě (dokument je </w:t>
      </w:r>
      <w:r w:rsidR="00546BCD">
        <w:rPr>
          <w:rFonts w:asciiTheme="minorHAnsi" w:hAnsiTheme="minorHAnsi"/>
          <w:sz w:val="22"/>
          <w:szCs w:val="22"/>
        </w:rPr>
        <w:t>P</w:t>
      </w:r>
      <w:r w:rsidR="00973ACD">
        <w:rPr>
          <w:rFonts w:asciiTheme="minorHAnsi" w:hAnsiTheme="minorHAnsi"/>
          <w:sz w:val="22"/>
          <w:szCs w:val="22"/>
        </w:rPr>
        <w:t>řílohou</w:t>
      </w:r>
      <w:r w:rsidR="00C37CD1">
        <w:rPr>
          <w:rFonts w:asciiTheme="minorHAnsi" w:hAnsiTheme="minorHAnsi"/>
          <w:sz w:val="22"/>
          <w:szCs w:val="22"/>
        </w:rPr>
        <w:t xml:space="preserve"> č. 5</w:t>
      </w:r>
      <w:r w:rsidR="00973ACD">
        <w:rPr>
          <w:rFonts w:asciiTheme="minorHAnsi" w:hAnsiTheme="minorHAnsi"/>
          <w:sz w:val="22"/>
          <w:szCs w:val="22"/>
        </w:rPr>
        <w:t xml:space="preserve"> tohoto zápisu)</w:t>
      </w:r>
      <w:r w:rsidR="00E01C45">
        <w:rPr>
          <w:rFonts w:asciiTheme="minorHAnsi" w:hAnsiTheme="minorHAnsi"/>
          <w:sz w:val="22"/>
          <w:szCs w:val="22"/>
        </w:rPr>
        <w:t>. Schválených opatření je celkem 14, od zvýšení příspěvku na péči o 10 %, navýšení dotací na sociální služby, přes dlouhodobé ošetřovné, až po nový valorizační mechanismus. Pokud by měli přítomní jakékoli podněty, jsou vítány.</w:t>
      </w:r>
    </w:p>
    <w:p w:rsidR="00E01C45" w:rsidRDefault="00E01C45" w:rsidP="00E01C45">
      <w:pPr>
        <w:pStyle w:val="Odstavecseseznamem"/>
        <w:ind w:left="0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Absenci dotazů komentuje </w:t>
      </w:r>
      <w:r w:rsidR="001C1BA3" w:rsidRPr="001C1BA3">
        <w:rPr>
          <w:rFonts w:asciiTheme="minorHAnsi" w:hAnsiTheme="minorHAnsi"/>
          <w:sz w:val="22"/>
          <w:szCs w:val="22"/>
          <w:u w:val="single"/>
        </w:rPr>
        <w:t>místopředsedkyně Rady</w:t>
      </w:r>
      <w:r>
        <w:rPr>
          <w:rFonts w:asciiTheme="minorHAnsi" w:hAnsiTheme="minorHAnsi"/>
          <w:sz w:val="22"/>
          <w:szCs w:val="22"/>
        </w:rPr>
        <w:t xml:space="preserve"> jako pochopitelnou, protože o těchto záležitostech jsou členky a členové Rady pravidelně informování a sami naopak často aktivně vznáší podnět</w:t>
      </w:r>
      <w:r w:rsidR="001C1BA3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>.</w:t>
      </w:r>
    </w:p>
    <w:p w:rsidR="002A3215" w:rsidRPr="00196AD1" w:rsidRDefault="002A3215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196AD1" w:rsidRDefault="00196AD1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  <w:r w:rsidRPr="00196AD1">
        <w:rPr>
          <w:rFonts w:asciiTheme="minorHAnsi" w:hAnsiTheme="minorHAnsi"/>
          <w:b/>
          <w:sz w:val="22"/>
          <w:szCs w:val="22"/>
        </w:rPr>
        <w:t>4.</w:t>
      </w:r>
      <w:r w:rsidRPr="00196AD1">
        <w:rPr>
          <w:rFonts w:asciiTheme="minorHAnsi" w:hAnsiTheme="minorHAnsi"/>
          <w:b/>
          <w:sz w:val="22"/>
          <w:szCs w:val="22"/>
        </w:rPr>
        <w:tab/>
        <w:t xml:space="preserve">Strategie přípravy na stárnutí pro období 2018-2022 – informace o stavu příprav </w:t>
      </w:r>
    </w:p>
    <w:p w:rsidR="006657A5" w:rsidRDefault="006657A5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0E5967" w:rsidRDefault="005E645F" w:rsidP="000E5967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Informace i aktualizaci strategického dokumentu ke stárnutí přináší opět </w:t>
      </w:r>
      <w:r w:rsidRPr="00E473C0">
        <w:rPr>
          <w:rFonts w:asciiTheme="minorHAnsi" w:hAnsiTheme="minorHAnsi"/>
          <w:sz w:val="22"/>
          <w:szCs w:val="22"/>
          <w:u w:val="single"/>
        </w:rPr>
        <w:t>Jana Maláčová</w:t>
      </w:r>
      <w:r>
        <w:rPr>
          <w:rFonts w:asciiTheme="minorHAnsi" w:hAnsiTheme="minorHAnsi"/>
          <w:sz w:val="22"/>
          <w:szCs w:val="22"/>
        </w:rPr>
        <w:t xml:space="preserve">. </w:t>
      </w:r>
      <w:r w:rsidR="006533FA">
        <w:rPr>
          <w:rFonts w:asciiTheme="minorHAnsi" w:hAnsiTheme="minorHAnsi"/>
          <w:sz w:val="22"/>
          <w:szCs w:val="22"/>
        </w:rPr>
        <w:t>Celý postup bývá s </w:t>
      </w:r>
      <w:r w:rsidR="000910A4">
        <w:rPr>
          <w:rFonts w:asciiTheme="minorHAnsi" w:hAnsiTheme="minorHAnsi"/>
          <w:sz w:val="22"/>
          <w:szCs w:val="22"/>
        </w:rPr>
        <w:t>R</w:t>
      </w:r>
      <w:r w:rsidR="006533FA">
        <w:rPr>
          <w:rFonts w:asciiTheme="minorHAnsi" w:hAnsiTheme="minorHAnsi"/>
          <w:sz w:val="22"/>
          <w:szCs w:val="22"/>
        </w:rPr>
        <w:t>adou konzultován, proběhla také série Národních konventů – odborných setkání k získání dalších podnětů; poslední letošní Konvent se bude konat v listopadu, na téma dobrovolnictví a</w:t>
      </w:r>
      <w:r w:rsidR="00EB248C">
        <w:rPr>
          <w:rFonts w:asciiTheme="minorHAnsi" w:hAnsiTheme="minorHAnsi"/>
          <w:sz w:val="22"/>
          <w:szCs w:val="22"/>
        </w:rPr>
        <w:t> </w:t>
      </w:r>
      <w:r w:rsidR="006533FA">
        <w:rPr>
          <w:rFonts w:asciiTheme="minorHAnsi" w:hAnsiTheme="minorHAnsi"/>
          <w:sz w:val="22"/>
          <w:szCs w:val="22"/>
        </w:rPr>
        <w:t xml:space="preserve">vzdělávání. Podobně upozorňuje </w:t>
      </w:r>
      <w:r w:rsidR="006533FA" w:rsidRPr="000910A4">
        <w:rPr>
          <w:rFonts w:asciiTheme="minorHAnsi" w:hAnsiTheme="minorHAnsi"/>
          <w:sz w:val="22"/>
          <w:szCs w:val="22"/>
          <w:u w:val="single"/>
        </w:rPr>
        <w:t>Jana Maláčová</w:t>
      </w:r>
      <w:r w:rsidR="006533FA">
        <w:rPr>
          <w:rFonts w:asciiTheme="minorHAnsi" w:hAnsiTheme="minorHAnsi"/>
          <w:sz w:val="22"/>
          <w:szCs w:val="22"/>
        </w:rPr>
        <w:t xml:space="preserve"> na zářijovou konferenci Stárnutí a veřejný prostor. </w:t>
      </w:r>
    </w:p>
    <w:p w:rsidR="006533FA" w:rsidRDefault="006533FA" w:rsidP="000E5967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Strategický materiál je dokončován, opět bude k dispozici k připomínkám a konzultacím a po volbách do PSPČR a ustavení nové vlády bude</w:t>
      </w:r>
      <w:r w:rsidR="000910A4">
        <w:rPr>
          <w:rFonts w:asciiTheme="minorHAnsi" w:hAnsiTheme="minorHAnsi"/>
          <w:sz w:val="22"/>
          <w:szCs w:val="22"/>
        </w:rPr>
        <w:t xml:space="preserve"> Rada informována</w:t>
      </w:r>
      <w:r>
        <w:rPr>
          <w:rFonts w:asciiTheme="minorHAnsi" w:hAnsiTheme="minorHAnsi"/>
          <w:sz w:val="22"/>
          <w:szCs w:val="22"/>
        </w:rPr>
        <w:t xml:space="preserve"> o dalším postupu.</w:t>
      </w:r>
    </w:p>
    <w:p w:rsidR="006657A5" w:rsidRDefault="006533FA" w:rsidP="006533FA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 diskusi se přihlásila </w:t>
      </w:r>
      <w:r w:rsidR="006764E8" w:rsidRPr="006764E8">
        <w:rPr>
          <w:rFonts w:asciiTheme="minorHAnsi" w:hAnsiTheme="minorHAnsi"/>
          <w:sz w:val="22"/>
          <w:szCs w:val="22"/>
          <w:u w:val="single"/>
        </w:rPr>
        <w:t xml:space="preserve">Dita </w:t>
      </w:r>
      <w:proofErr w:type="spellStart"/>
      <w:r w:rsidR="006764E8" w:rsidRPr="006764E8">
        <w:rPr>
          <w:rFonts w:asciiTheme="minorHAnsi" w:hAnsiTheme="minorHAnsi"/>
          <w:sz w:val="22"/>
          <w:szCs w:val="22"/>
          <w:u w:val="single"/>
        </w:rPr>
        <w:t>Legnerová</w:t>
      </w:r>
      <w:proofErr w:type="spellEnd"/>
      <w:r w:rsidR="006764E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s dotazem, zda tento materiál byl odeslán do meziresortního připomínkového řízení. </w:t>
      </w:r>
      <w:r w:rsidRPr="006533FA">
        <w:rPr>
          <w:rFonts w:asciiTheme="minorHAnsi" w:hAnsiTheme="minorHAnsi"/>
          <w:sz w:val="22"/>
          <w:szCs w:val="22"/>
          <w:u w:val="single"/>
        </w:rPr>
        <w:t>Jana Maláčová</w:t>
      </w:r>
      <w:r>
        <w:rPr>
          <w:rFonts w:asciiTheme="minorHAnsi" w:hAnsiTheme="minorHAnsi"/>
          <w:sz w:val="22"/>
          <w:szCs w:val="22"/>
        </w:rPr>
        <w:t xml:space="preserve"> upřesňuje, že ne. Nejprve bude dokument dokončen, nová vláda rozhodne o dalším postupu a pak se očekává připomínkové řízení.</w:t>
      </w:r>
    </w:p>
    <w:p w:rsidR="006533FA" w:rsidRDefault="006533FA" w:rsidP="006533FA">
      <w:pPr>
        <w:pStyle w:val="Odstavecseseznamem"/>
        <w:ind w:left="0"/>
        <w:jc w:val="both"/>
        <w:rPr>
          <w:rFonts w:asciiTheme="minorHAnsi" w:hAnsiTheme="minorHAnsi"/>
          <w:b/>
          <w:sz w:val="22"/>
          <w:szCs w:val="22"/>
        </w:rPr>
      </w:pPr>
      <w:r w:rsidRPr="006533FA">
        <w:rPr>
          <w:rFonts w:asciiTheme="minorHAnsi" w:hAnsiTheme="minorHAnsi"/>
          <w:sz w:val="22"/>
          <w:szCs w:val="22"/>
          <w:u w:val="single"/>
        </w:rPr>
        <w:lastRenderedPageBreak/>
        <w:t>Oldřich Pospíšil</w:t>
      </w:r>
      <w:r>
        <w:rPr>
          <w:rFonts w:asciiTheme="minorHAnsi" w:hAnsiTheme="minorHAnsi"/>
          <w:sz w:val="22"/>
          <w:szCs w:val="22"/>
        </w:rPr>
        <w:t xml:space="preserve"> se chce vrátit k předchozímu </w:t>
      </w:r>
      <w:r w:rsidR="0038695E">
        <w:rPr>
          <w:rFonts w:asciiTheme="minorHAnsi" w:hAnsiTheme="minorHAnsi"/>
          <w:sz w:val="22"/>
          <w:szCs w:val="22"/>
        </w:rPr>
        <w:t xml:space="preserve">materiálu, kde je zmíněn senior jako zvlášť zranitelná oběť s odkazem na zákon č. 45/2013, Zákon o obětech trestných činů. </w:t>
      </w:r>
      <w:r w:rsidR="004A2A2A">
        <w:rPr>
          <w:rFonts w:asciiTheme="minorHAnsi" w:hAnsiTheme="minorHAnsi"/>
          <w:sz w:val="22"/>
          <w:szCs w:val="22"/>
        </w:rPr>
        <w:t xml:space="preserve">Problém je, že slovo senior není v české legislativě a tato chyba se neustále opakuje. Byl sice předložen zákon o seniorech, ale </w:t>
      </w:r>
      <w:r w:rsidR="004A2A2A" w:rsidRPr="00E5630C">
        <w:rPr>
          <w:rFonts w:asciiTheme="minorHAnsi" w:hAnsiTheme="minorHAnsi"/>
          <w:sz w:val="22"/>
          <w:szCs w:val="22"/>
          <w:u w:val="single"/>
        </w:rPr>
        <w:t>Oldřich Pospíšil</w:t>
      </w:r>
      <w:r w:rsidR="004A2A2A">
        <w:rPr>
          <w:rFonts w:asciiTheme="minorHAnsi" w:hAnsiTheme="minorHAnsi"/>
          <w:sz w:val="22"/>
          <w:szCs w:val="22"/>
        </w:rPr>
        <w:t xml:space="preserve"> očekává, že skončí pod stolem, což je škoda. </w:t>
      </w:r>
      <w:r w:rsidR="004A2A2A" w:rsidRPr="00E5630C">
        <w:rPr>
          <w:rFonts w:asciiTheme="minorHAnsi" w:hAnsiTheme="minorHAnsi"/>
          <w:sz w:val="22"/>
          <w:szCs w:val="22"/>
          <w:u w:val="single"/>
        </w:rPr>
        <w:t>Jana Maláčová</w:t>
      </w:r>
      <w:r w:rsidR="004A2A2A">
        <w:rPr>
          <w:rFonts w:asciiTheme="minorHAnsi" w:hAnsiTheme="minorHAnsi"/>
          <w:sz w:val="22"/>
          <w:szCs w:val="22"/>
        </w:rPr>
        <w:t xml:space="preserve"> vysvětluje, že tato záležitost již byla mnohokrát diskutována, ale dojít k definici seniora je velmi problematické. U nás je</w:t>
      </w:r>
      <w:r w:rsidR="00EB248C">
        <w:rPr>
          <w:rFonts w:asciiTheme="minorHAnsi" w:hAnsiTheme="minorHAnsi"/>
          <w:sz w:val="22"/>
          <w:szCs w:val="22"/>
        </w:rPr>
        <w:t> </w:t>
      </w:r>
      <w:r w:rsidR="004A2A2A">
        <w:rPr>
          <w:rFonts w:asciiTheme="minorHAnsi" w:hAnsiTheme="minorHAnsi"/>
          <w:sz w:val="22"/>
          <w:szCs w:val="22"/>
        </w:rPr>
        <w:t>to nejčastěji spojeno s pobíráním starobního důchodu, což je ale složité dokazovat vzhledem k tomu trestnému činu.</w:t>
      </w:r>
    </w:p>
    <w:p w:rsidR="006657A5" w:rsidRPr="00196AD1" w:rsidRDefault="006657A5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196AD1" w:rsidRDefault="00196AD1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  <w:r w:rsidRPr="00196AD1">
        <w:rPr>
          <w:rFonts w:asciiTheme="minorHAnsi" w:hAnsiTheme="minorHAnsi"/>
          <w:b/>
          <w:sz w:val="22"/>
          <w:szCs w:val="22"/>
        </w:rPr>
        <w:t>5.</w:t>
      </w:r>
      <w:r w:rsidRPr="00196AD1">
        <w:rPr>
          <w:rFonts w:asciiTheme="minorHAnsi" w:hAnsiTheme="minorHAnsi"/>
          <w:b/>
          <w:sz w:val="22"/>
          <w:szCs w:val="22"/>
        </w:rPr>
        <w:tab/>
        <w:t>Dotační programy MPSV na podporu seniorů pro obce a kraje: informace o aktuálním stavu</w:t>
      </w:r>
    </w:p>
    <w:p w:rsidR="006657A5" w:rsidRDefault="006657A5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6657A5" w:rsidRDefault="00017AE6" w:rsidP="006533FA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Informace k tomuto bodu přináší </w:t>
      </w:r>
      <w:r w:rsidRPr="0084362F">
        <w:rPr>
          <w:rFonts w:asciiTheme="minorHAnsi" w:hAnsiTheme="minorHAnsi"/>
          <w:sz w:val="22"/>
          <w:szCs w:val="22"/>
          <w:u w:val="single"/>
        </w:rPr>
        <w:t>Mgr. Pavel Sulík</w:t>
      </w:r>
      <w:r>
        <w:rPr>
          <w:rFonts w:asciiTheme="minorHAnsi" w:hAnsiTheme="minorHAnsi"/>
          <w:sz w:val="22"/>
          <w:szCs w:val="22"/>
        </w:rPr>
        <w:t xml:space="preserve"> z oddělení </w:t>
      </w:r>
      <w:r w:rsidR="0084362F">
        <w:rPr>
          <w:rFonts w:asciiTheme="minorHAnsi" w:hAnsiTheme="minorHAnsi"/>
          <w:sz w:val="22"/>
          <w:szCs w:val="22"/>
        </w:rPr>
        <w:t>politiky stárnutí, MPSV. V letošním roce bylo dotacemi podpořeno 11 krajů. Nejčastějšími oblastmi zájmu jsou bezpečnost seniorů, rozvoj občanských kompetencí, informační a osvětové kampaně. V těchto dnech probíhá výplata tohoto programu. S vyhlášením na příští rok se počítá na jaře 2018. V letošním roce bude vyplaceno necelých 7 milionů korun. V tomto dotačním programu ještě nějaké prostředky zbyly, je možno je</w:t>
      </w:r>
      <w:r w:rsidR="00EB248C">
        <w:rPr>
          <w:rFonts w:asciiTheme="minorHAnsi" w:hAnsiTheme="minorHAnsi"/>
          <w:sz w:val="22"/>
          <w:szCs w:val="22"/>
        </w:rPr>
        <w:t> </w:t>
      </w:r>
      <w:r w:rsidR="0084362F">
        <w:rPr>
          <w:rFonts w:asciiTheme="minorHAnsi" w:hAnsiTheme="minorHAnsi"/>
          <w:sz w:val="22"/>
          <w:szCs w:val="22"/>
        </w:rPr>
        <w:t xml:space="preserve">přesunout do dalšího dotačního programu, který se jmenuje Obec přátelská seniorům. </w:t>
      </w:r>
      <w:r w:rsidR="00721AD5">
        <w:rPr>
          <w:rFonts w:asciiTheme="minorHAnsi" w:hAnsiTheme="minorHAnsi"/>
          <w:sz w:val="22"/>
          <w:szCs w:val="22"/>
        </w:rPr>
        <w:t>Dorazilo 35</w:t>
      </w:r>
      <w:r w:rsidR="00EB248C">
        <w:rPr>
          <w:rFonts w:asciiTheme="minorHAnsi" w:hAnsiTheme="minorHAnsi"/>
          <w:sz w:val="22"/>
          <w:szCs w:val="22"/>
        </w:rPr>
        <w:t> </w:t>
      </w:r>
      <w:r w:rsidR="00721AD5">
        <w:rPr>
          <w:rFonts w:asciiTheme="minorHAnsi" w:hAnsiTheme="minorHAnsi"/>
          <w:sz w:val="22"/>
          <w:szCs w:val="22"/>
        </w:rPr>
        <w:t xml:space="preserve">přihlášek a na hodnocení se podíleli také </w:t>
      </w:r>
      <w:r w:rsidR="00B71653">
        <w:rPr>
          <w:rFonts w:asciiTheme="minorHAnsi" w:hAnsiTheme="minorHAnsi"/>
          <w:sz w:val="22"/>
          <w:szCs w:val="22"/>
        </w:rPr>
        <w:t xml:space="preserve">členky a </w:t>
      </w:r>
      <w:r w:rsidR="00721AD5">
        <w:rPr>
          <w:rFonts w:asciiTheme="minorHAnsi" w:hAnsiTheme="minorHAnsi"/>
          <w:sz w:val="22"/>
          <w:szCs w:val="22"/>
        </w:rPr>
        <w:t>členové Rady. Oceněno bude patnáct obcí, tři v každé z pěti velikostních kategorií. Paní ministryně již výsledky schválila, objeví se na internetových stránkách MPSV. Slavnostní vyhlášení výsledků bude na přelomu září a října. Celkem bud</w:t>
      </w:r>
      <w:r w:rsidR="00A32995">
        <w:rPr>
          <w:rFonts w:asciiTheme="minorHAnsi" w:hAnsiTheme="minorHAnsi"/>
          <w:sz w:val="22"/>
          <w:szCs w:val="22"/>
        </w:rPr>
        <w:t>e obcím rozděleno přibližně 13,</w:t>
      </w:r>
      <w:r w:rsidR="00721AD5">
        <w:rPr>
          <w:rFonts w:asciiTheme="minorHAnsi" w:hAnsiTheme="minorHAnsi"/>
          <w:sz w:val="22"/>
          <w:szCs w:val="22"/>
        </w:rPr>
        <w:t xml:space="preserve">5 milionů korun. </w:t>
      </w:r>
      <w:r w:rsidR="00CA2B97">
        <w:rPr>
          <w:rFonts w:asciiTheme="minorHAnsi" w:hAnsiTheme="minorHAnsi"/>
          <w:sz w:val="22"/>
          <w:szCs w:val="22"/>
        </w:rPr>
        <w:t>Obecně je cílem tohoto programu ocenit obce, které se</w:t>
      </w:r>
      <w:r w:rsidR="00EB248C">
        <w:rPr>
          <w:rFonts w:asciiTheme="minorHAnsi" w:hAnsiTheme="minorHAnsi"/>
          <w:sz w:val="22"/>
          <w:szCs w:val="22"/>
        </w:rPr>
        <w:t> </w:t>
      </w:r>
      <w:r w:rsidR="00CA2B97">
        <w:rPr>
          <w:rFonts w:asciiTheme="minorHAnsi" w:hAnsiTheme="minorHAnsi"/>
          <w:sz w:val="22"/>
          <w:szCs w:val="22"/>
        </w:rPr>
        <w:t>soustředí na zlepšení kvality života seniorů.</w:t>
      </w:r>
    </w:p>
    <w:p w:rsidR="00CA2B97" w:rsidRDefault="00CA2B97" w:rsidP="006533FA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Dalším dotačním programem je Podpora veřejně účelných aktivit seniorských a pro</w:t>
      </w:r>
      <w:r w:rsidR="00B71653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>seniorských organizací. V letošním již vyplaceném ročníku bylo rozděleno 18 milionů korun a stejná částka se</w:t>
      </w:r>
      <w:r w:rsidR="00EB248C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předpokládá i pro příští rok. S vyhlášení na příští rok se počítá na 1. listopadu 2017.</w:t>
      </w:r>
    </w:p>
    <w:p w:rsidR="006657A5" w:rsidRPr="00196AD1" w:rsidRDefault="006657A5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196AD1" w:rsidRDefault="00196AD1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  <w:r w:rsidRPr="00196AD1">
        <w:rPr>
          <w:rFonts w:asciiTheme="minorHAnsi" w:hAnsiTheme="minorHAnsi"/>
          <w:b/>
          <w:sz w:val="22"/>
          <w:szCs w:val="22"/>
        </w:rPr>
        <w:t>6.</w:t>
      </w:r>
      <w:r w:rsidRPr="00196AD1">
        <w:rPr>
          <w:rFonts w:asciiTheme="minorHAnsi" w:hAnsiTheme="minorHAnsi"/>
          <w:b/>
          <w:sz w:val="22"/>
          <w:szCs w:val="22"/>
        </w:rPr>
        <w:tab/>
        <w:t>Cena Rady vlády pro seniory a stárnutí populace</w:t>
      </w:r>
    </w:p>
    <w:p w:rsidR="006657A5" w:rsidRDefault="006657A5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6657A5" w:rsidRDefault="00296854" w:rsidP="00CA2B97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Informace přináší opět </w:t>
      </w:r>
      <w:r w:rsidRPr="00296854">
        <w:rPr>
          <w:rFonts w:asciiTheme="minorHAnsi" w:hAnsiTheme="minorHAnsi"/>
          <w:sz w:val="22"/>
          <w:szCs w:val="22"/>
          <w:u w:val="single"/>
        </w:rPr>
        <w:t>Pavel Sulík</w:t>
      </w:r>
      <w:r>
        <w:rPr>
          <w:rFonts w:asciiTheme="minorHAnsi" w:hAnsiTheme="minorHAnsi"/>
          <w:sz w:val="22"/>
          <w:szCs w:val="22"/>
        </w:rPr>
        <w:t xml:space="preserve">. </w:t>
      </w:r>
      <w:r w:rsidR="005C4007">
        <w:rPr>
          <w:rFonts w:asciiTheme="minorHAnsi" w:hAnsiTheme="minorHAnsi"/>
          <w:sz w:val="22"/>
          <w:szCs w:val="22"/>
        </w:rPr>
        <w:t>Cena Rady bude vyhlášena na konferenci Stárnutí a veřejný prostor 25. září 2017, kterou pořádá MPSV v Černínském paláci při příležitosti Mezinárodního dne seniorů. Cílem je ocenit osobnosti, které se významně a dlouhodobě angažují v oblasti podpory seniorů a v oblasti mezigenerační spolupráce. Cena má čtyři kategorie: 60+ let, profesionál a</w:t>
      </w:r>
      <w:r w:rsidR="00EB248C">
        <w:rPr>
          <w:rFonts w:asciiTheme="minorHAnsi" w:hAnsiTheme="minorHAnsi"/>
          <w:sz w:val="22"/>
          <w:szCs w:val="22"/>
        </w:rPr>
        <w:t> </w:t>
      </w:r>
      <w:r w:rsidR="005C4007">
        <w:rPr>
          <w:rFonts w:asciiTheme="minorHAnsi" w:hAnsiTheme="minorHAnsi"/>
          <w:sz w:val="22"/>
          <w:szCs w:val="22"/>
        </w:rPr>
        <w:t xml:space="preserve">neprofesionál, angažmá v mezigenerační spolupráci bez věkového omezení a zvláštní cena předsedkyně Rady. Nominace probíhaly v průběhu července a srpna a vyhodnocovala je porota složená ze členů Rady. </w:t>
      </w:r>
      <w:r w:rsidR="005C4007" w:rsidRPr="005C4007">
        <w:rPr>
          <w:rFonts w:asciiTheme="minorHAnsi" w:hAnsiTheme="minorHAnsi"/>
          <w:sz w:val="22"/>
          <w:szCs w:val="22"/>
          <w:u w:val="single"/>
        </w:rPr>
        <w:t>Pavel Sulík</w:t>
      </w:r>
      <w:r w:rsidR="005C4007">
        <w:rPr>
          <w:rFonts w:asciiTheme="minorHAnsi" w:hAnsiTheme="minorHAnsi"/>
          <w:sz w:val="22"/>
          <w:szCs w:val="22"/>
        </w:rPr>
        <w:t xml:space="preserve"> má již k dispozici výsledky. V kategorii 60+ profesionál získává Cenu Ing. Dana Steinová, 60+ neprofesionál František Prášek, mezigenerační spolupráce Jaroslava Skleničková.</w:t>
      </w:r>
    </w:p>
    <w:p w:rsidR="005661A4" w:rsidRDefault="00E43B75" w:rsidP="00CA2B97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 diskuse se přihlásila </w:t>
      </w:r>
      <w:r w:rsidRPr="00E43B75">
        <w:rPr>
          <w:rFonts w:asciiTheme="minorHAnsi" w:hAnsiTheme="minorHAnsi"/>
          <w:sz w:val="22"/>
          <w:szCs w:val="22"/>
          <w:u w:val="single"/>
        </w:rPr>
        <w:t xml:space="preserve">Mgr. Jana </w:t>
      </w:r>
      <w:proofErr w:type="spellStart"/>
      <w:r w:rsidRPr="00E43B75">
        <w:rPr>
          <w:rFonts w:asciiTheme="minorHAnsi" w:hAnsiTheme="minorHAnsi"/>
          <w:sz w:val="22"/>
          <w:szCs w:val="22"/>
          <w:u w:val="single"/>
        </w:rPr>
        <w:t>Vildumetzová</w:t>
      </w:r>
      <w:proofErr w:type="spellEnd"/>
      <w:r w:rsidR="000139BA">
        <w:rPr>
          <w:rFonts w:asciiTheme="minorHAnsi" w:hAnsiTheme="minorHAnsi"/>
          <w:sz w:val="22"/>
          <w:szCs w:val="22"/>
          <w:u w:val="single"/>
        </w:rPr>
        <w:t xml:space="preserve"> se dvěma dotazy</w:t>
      </w:r>
      <w:r w:rsidR="000139BA" w:rsidRPr="000139BA">
        <w:rPr>
          <w:rFonts w:asciiTheme="minorHAnsi" w:hAnsiTheme="minorHAnsi"/>
          <w:sz w:val="22"/>
          <w:szCs w:val="22"/>
        </w:rPr>
        <w:t xml:space="preserve">: </w:t>
      </w:r>
      <w:r w:rsidR="00056782">
        <w:rPr>
          <w:rFonts w:asciiTheme="minorHAnsi" w:hAnsiTheme="minorHAnsi"/>
          <w:sz w:val="22"/>
          <w:szCs w:val="22"/>
        </w:rPr>
        <w:t>Kd</w:t>
      </w:r>
      <w:r w:rsidR="00E5630C">
        <w:rPr>
          <w:rFonts w:asciiTheme="minorHAnsi" w:hAnsiTheme="minorHAnsi"/>
          <w:sz w:val="22"/>
          <w:szCs w:val="22"/>
        </w:rPr>
        <w:t>y se bude vyhlašovat Obec přátelská rodině</w:t>
      </w:r>
      <w:r w:rsidR="000139BA">
        <w:rPr>
          <w:rFonts w:asciiTheme="minorHAnsi" w:hAnsiTheme="minorHAnsi"/>
          <w:sz w:val="22"/>
          <w:szCs w:val="22"/>
        </w:rPr>
        <w:t xml:space="preserve"> a k</w:t>
      </w:r>
      <w:r w:rsidR="00056782">
        <w:rPr>
          <w:rFonts w:asciiTheme="minorHAnsi" w:hAnsiTheme="minorHAnsi"/>
          <w:sz w:val="22"/>
          <w:szCs w:val="22"/>
        </w:rPr>
        <w:t xml:space="preserve">olik nominací Rada obdržela. </w:t>
      </w:r>
      <w:r w:rsidR="00E5630C">
        <w:rPr>
          <w:rFonts w:asciiTheme="minorHAnsi" w:hAnsiTheme="minorHAnsi"/>
          <w:sz w:val="22"/>
          <w:szCs w:val="22"/>
        </w:rPr>
        <w:t xml:space="preserve">Odpovídá </w:t>
      </w:r>
      <w:r w:rsidR="00E5630C" w:rsidRPr="00FC7DB9">
        <w:rPr>
          <w:rFonts w:asciiTheme="minorHAnsi" w:hAnsiTheme="minorHAnsi"/>
          <w:sz w:val="22"/>
          <w:szCs w:val="22"/>
          <w:u w:val="single"/>
        </w:rPr>
        <w:t>Jana Maláčová</w:t>
      </w:r>
      <w:r w:rsidR="00E5630C">
        <w:rPr>
          <w:rFonts w:asciiTheme="minorHAnsi" w:hAnsiTheme="minorHAnsi"/>
          <w:sz w:val="22"/>
          <w:szCs w:val="22"/>
        </w:rPr>
        <w:t xml:space="preserve"> – v současnosti probíhá vyplácení dotací pro programy Obec přátelská rodině i seniorům a dalšími se počítá na leden až únor 2018.</w:t>
      </w:r>
      <w:r w:rsidR="00056782">
        <w:rPr>
          <w:rFonts w:asciiTheme="minorHAnsi" w:hAnsiTheme="minorHAnsi"/>
          <w:sz w:val="22"/>
          <w:szCs w:val="22"/>
        </w:rPr>
        <w:t xml:space="preserve"> Na druhý dotaz o</w:t>
      </w:r>
      <w:r w:rsidR="005661A4">
        <w:rPr>
          <w:rFonts w:asciiTheme="minorHAnsi" w:hAnsiTheme="minorHAnsi"/>
          <w:sz w:val="22"/>
          <w:szCs w:val="22"/>
        </w:rPr>
        <w:t xml:space="preserve">dpovídá </w:t>
      </w:r>
      <w:r w:rsidR="005661A4" w:rsidRPr="005661A4">
        <w:rPr>
          <w:rFonts w:asciiTheme="minorHAnsi" w:hAnsiTheme="minorHAnsi"/>
          <w:sz w:val="22"/>
          <w:szCs w:val="22"/>
          <w:u w:val="single"/>
        </w:rPr>
        <w:t>Pavel Sulík</w:t>
      </w:r>
      <w:r w:rsidR="005661A4">
        <w:rPr>
          <w:rFonts w:asciiTheme="minorHAnsi" w:hAnsiTheme="minorHAnsi"/>
          <w:sz w:val="22"/>
          <w:szCs w:val="22"/>
        </w:rPr>
        <w:t xml:space="preserve">: v každé kategorii bylo </w:t>
      </w:r>
      <w:r w:rsidR="00056782">
        <w:rPr>
          <w:rFonts w:asciiTheme="minorHAnsi" w:hAnsiTheme="minorHAnsi"/>
          <w:sz w:val="22"/>
          <w:szCs w:val="22"/>
        </w:rPr>
        <w:t>nominováno deset a více osob</w:t>
      </w:r>
      <w:r w:rsidR="005661A4">
        <w:rPr>
          <w:rFonts w:asciiTheme="minorHAnsi" w:hAnsiTheme="minorHAnsi"/>
          <w:sz w:val="22"/>
          <w:szCs w:val="22"/>
        </w:rPr>
        <w:t xml:space="preserve"> </w:t>
      </w:r>
      <w:r w:rsidR="005D2710" w:rsidRPr="005D2710">
        <w:rPr>
          <w:rFonts w:asciiTheme="minorHAnsi" w:hAnsiTheme="minorHAnsi"/>
          <w:sz w:val="22"/>
          <w:szCs w:val="22"/>
          <w:u w:val="single"/>
        </w:rPr>
        <w:t>Místopředsedkyně Rady</w:t>
      </w:r>
      <w:r w:rsidR="005D2710">
        <w:rPr>
          <w:rFonts w:asciiTheme="minorHAnsi" w:hAnsiTheme="minorHAnsi"/>
          <w:sz w:val="22"/>
          <w:szCs w:val="22"/>
        </w:rPr>
        <w:t xml:space="preserve"> </w:t>
      </w:r>
      <w:r w:rsidR="00AA3392">
        <w:rPr>
          <w:rFonts w:asciiTheme="minorHAnsi" w:hAnsiTheme="minorHAnsi"/>
          <w:sz w:val="22"/>
          <w:szCs w:val="22"/>
        </w:rPr>
        <w:t>poznamenává, že v každé kategorii je vyhlášeno pouze první místo, ale pro</w:t>
      </w:r>
      <w:r w:rsidR="00EB248C">
        <w:rPr>
          <w:rFonts w:asciiTheme="minorHAnsi" w:hAnsiTheme="minorHAnsi"/>
          <w:sz w:val="22"/>
          <w:szCs w:val="22"/>
        </w:rPr>
        <w:t> </w:t>
      </w:r>
      <w:r w:rsidR="00AA3392">
        <w:rPr>
          <w:rFonts w:asciiTheme="minorHAnsi" w:hAnsiTheme="minorHAnsi"/>
          <w:sz w:val="22"/>
          <w:szCs w:val="22"/>
        </w:rPr>
        <w:t>příští ročník může Rada zvážit ocenění prvních tří míst.</w:t>
      </w:r>
    </w:p>
    <w:p w:rsidR="00D75760" w:rsidRDefault="00D75760" w:rsidP="00CA2B97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</w:p>
    <w:p w:rsidR="00196AD1" w:rsidRDefault="00196AD1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  <w:r w:rsidRPr="00196AD1">
        <w:rPr>
          <w:rFonts w:asciiTheme="minorHAnsi" w:hAnsiTheme="minorHAnsi"/>
          <w:b/>
          <w:sz w:val="22"/>
          <w:szCs w:val="22"/>
        </w:rPr>
        <w:t>7.</w:t>
      </w:r>
      <w:r w:rsidRPr="00196AD1">
        <w:rPr>
          <w:rFonts w:asciiTheme="minorHAnsi" w:hAnsiTheme="minorHAnsi"/>
          <w:b/>
          <w:sz w:val="22"/>
          <w:szCs w:val="22"/>
        </w:rPr>
        <w:tab/>
        <w:t xml:space="preserve">Plánované aktivity odboru rodinné politiky a politiky stárnutí </w:t>
      </w:r>
    </w:p>
    <w:p w:rsidR="006657A5" w:rsidRDefault="006657A5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967615" w:rsidRDefault="006D680C" w:rsidP="00D75760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 w:rsidRPr="006D680C">
        <w:rPr>
          <w:rFonts w:asciiTheme="minorHAnsi" w:hAnsiTheme="minorHAnsi"/>
          <w:sz w:val="22"/>
          <w:szCs w:val="22"/>
          <w:u w:val="single"/>
        </w:rPr>
        <w:t>Jana Maláčová</w:t>
      </w:r>
      <w:r>
        <w:rPr>
          <w:rFonts w:asciiTheme="minorHAnsi" w:hAnsiTheme="minorHAnsi"/>
          <w:sz w:val="22"/>
          <w:szCs w:val="22"/>
        </w:rPr>
        <w:t xml:space="preserve"> shrnuje leckdy už zmíněn</w:t>
      </w:r>
      <w:r w:rsidR="000139BA">
        <w:rPr>
          <w:rFonts w:asciiTheme="minorHAnsi" w:hAnsiTheme="minorHAnsi"/>
          <w:sz w:val="22"/>
          <w:szCs w:val="22"/>
        </w:rPr>
        <w:t>é</w:t>
      </w:r>
      <w:r>
        <w:rPr>
          <w:rFonts w:asciiTheme="minorHAnsi" w:hAnsiTheme="minorHAnsi"/>
          <w:sz w:val="22"/>
          <w:szCs w:val="22"/>
        </w:rPr>
        <w:t xml:space="preserve"> budoucí aktivity. První je konfere</w:t>
      </w:r>
      <w:r w:rsidR="00672782">
        <w:rPr>
          <w:rFonts w:asciiTheme="minorHAnsi" w:hAnsiTheme="minorHAnsi"/>
          <w:sz w:val="22"/>
          <w:szCs w:val="22"/>
        </w:rPr>
        <w:t>nce Stárnutí a veřejný prostor, jejíž předběžný program mají přítomný vytištěný před sebou. Další akcí je Národní konvent na téma dobrovolnictví a vzdělávání seniorů. O předchozí Konventy byl velký zájem, kapacita cca 80 míst byla vždy zaplněna. Novinkou bude na podzim akce s pracovním názvem Seniorská roadshow. Ta</w:t>
      </w:r>
      <w:r w:rsidR="00EB248C">
        <w:rPr>
          <w:rFonts w:asciiTheme="minorHAnsi" w:hAnsiTheme="minorHAnsi"/>
          <w:sz w:val="22"/>
          <w:szCs w:val="22"/>
        </w:rPr>
        <w:t> </w:t>
      </w:r>
      <w:r w:rsidR="00672782">
        <w:rPr>
          <w:rFonts w:asciiTheme="minorHAnsi" w:hAnsiTheme="minorHAnsi"/>
          <w:sz w:val="22"/>
          <w:szCs w:val="22"/>
        </w:rPr>
        <w:t>vychází z Národního akčního plánu pro pozitivní stárnutí pro období let 2013 až 2017, kde je jedním z úkolů osvěta a z</w:t>
      </w:r>
      <w:r w:rsidR="00B2358F">
        <w:rPr>
          <w:rFonts w:asciiTheme="minorHAnsi" w:hAnsiTheme="minorHAnsi"/>
          <w:sz w:val="22"/>
          <w:szCs w:val="22"/>
        </w:rPr>
        <w:t xml:space="preserve">vyšování informovanosti seniorů, zejména ze strany ČSSZ, Úřadu práce, </w:t>
      </w:r>
      <w:r w:rsidR="00B2358F">
        <w:rPr>
          <w:rFonts w:asciiTheme="minorHAnsi" w:hAnsiTheme="minorHAnsi"/>
          <w:sz w:val="22"/>
          <w:szCs w:val="22"/>
        </w:rPr>
        <w:lastRenderedPageBreak/>
        <w:t>zdravotní prevence, celoživotní</w:t>
      </w:r>
      <w:r w:rsidR="005D2710">
        <w:rPr>
          <w:rFonts w:asciiTheme="minorHAnsi" w:hAnsiTheme="minorHAnsi"/>
          <w:sz w:val="22"/>
          <w:szCs w:val="22"/>
        </w:rPr>
        <w:t>ho</w:t>
      </w:r>
      <w:r w:rsidR="00B2358F">
        <w:rPr>
          <w:rFonts w:asciiTheme="minorHAnsi" w:hAnsiTheme="minorHAnsi"/>
          <w:sz w:val="22"/>
          <w:szCs w:val="22"/>
        </w:rPr>
        <w:t xml:space="preserve"> vzdělávání či</w:t>
      </w:r>
      <w:r w:rsidR="00967615">
        <w:rPr>
          <w:rFonts w:asciiTheme="minorHAnsi" w:hAnsiTheme="minorHAnsi"/>
          <w:sz w:val="22"/>
          <w:szCs w:val="22"/>
        </w:rPr>
        <w:t xml:space="preserve"> otáz</w:t>
      </w:r>
      <w:r w:rsidR="005D2710">
        <w:rPr>
          <w:rFonts w:asciiTheme="minorHAnsi" w:hAnsiTheme="minorHAnsi"/>
          <w:sz w:val="22"/>
          <w:szCs w:val="22"/>
        </w:rPr>
        <w:t>e</w:t>
      </w:r>
      <w:r w:rsidR="00967615">
        <w:rPr>
          <w:rFonts w:asciiTheme="minorHAnsi" w:hAnsiTheme="minorHAnsi"/>
          <w:sz w:val="22"/>
          <w:szCs w:val="22"/>
        </w:rPr>
        <w:t xml:space="preserve">k bezpečnosti od </w:t>
      </w:r>
      <w:r w:rsidR="00B2358F">
        <w:rPr>
          <w:rFonts w:asciiTheme="minorHAnsi" w:hAnsiTheme="minorHAnsi"/>
          <w:sz w:val="22"/>
          <w:szCs w:val="22"/>
        </w:rPr>
        <w:t>Policie a HZS ČR.</w:t>
      </w:r>
      <w:r w:rsidR="00967615">
        <w:rPr>
          <w:rFonts w:asciiTheme="minorHAnsi" w:hAnsiTheme="minorHAnsi"/>
          <w:sz w:val="22"/>
          <w:szCs w:val="22"/>
        </w:rPr>
        <w:t xml:space="preserve"> Akce budou uspořádány v osmi krajích, o konkrétních termínech bude Rada informována.</w:t>
      </w:r>
    </w:p>
    <w:p w:rsidR="006657A5" w:rsidRPr="00D75760" w:rsidRDefault="00967615" w:rsidP="00D75760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 diskuse se přihlásil </w:t>
      </w:r>
      <w:r w:rsidRPr="00967615">
        <w:rPr>
          <w:rFonts w:asciiTheme="minorHAnsi" w:hAnsiTheme="minorHAnsi"/>
          <w:sz w:val="22"/>
          <w:szCs w:val="22"/>
          <w:u w:val="single"/>
        </w:rPr>
        <w:t>Jan Lorman.</w:t>
      </w:r>
      <w:r>
        <w:rPr>
          <w:rFonts w:asciiTheme="minorHAnsi" w:hAnsiTheme="minorHAnsi"/>
          <w:sz w:val="22"/>
          <w:szCs w:val="22"/>
        </w:rPr>
        <w:t xml:space="preserve"> Děkuje za tuto aktivitu a prosí o včasné rozeslání pozvánek. </w:t>
      </w:r>
      <w:r w:rsidR="005D2710" w:rsidRPr="005D2710">
        <w:rPr>
          <w:rFonts w:asciiTheme="minorHAnsi" w:hAnsiTheme="minorHAnsi"/>
          <w:sz w:val="22"/>
          <w:szCs w:val="22"/>
          <w:u w:val="single"/>
        </w:rPr>
        <w:t>Místopředsedkyně Rady</w:t>
      </w:r>
      <w:r w:rsidR="005D271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informuje, že první akce bude 18. září v Kladně, ostatní s odstupem dní a</w:t>
      </w:r>
      <w:r w:rsidR="00EB248C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týdnů.</w:t>
      </w:r>
    </w:p>
    <w:p w:rsidR="006657A5" w:rsidRPr="00196AD1" w:rsidRDefault="006657A5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196AD1" w:rsidRDefault="00196AD1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  <w:r w:rsidRPr="00196AD1">
        <w:rPr>
          <w:rFonts w:asciiTheme="minorHAnsi" w:hAnsiTheme="minorHAnsi"/>
          <w:b/>
          <w:sz w:val="22"/>
          <w:szCs w:val="22"/>
        </w:rPr>
        <w:t>8.</w:t>
      </w:r>
      <w:r w:rsidRPr="00196AD1">
        <w:rPr>
          <w:rFonts w:asciiTheme="minorHAnsi" w:hAnsiTheme="minorHAnsi"/>
          <w:b/>
          <w:sz w:val="22"/>
          <w:szCs w:val="22"/>
        </w:rPr>
        <w:tab/>
        <w:t xml:space="preserve">Vývoj dění v politice stárnutí na mezinárodní úrovni </w:t>
      </w:r>
    </w:p>
    <w:p w:rsidR="006657A5" w:rsidRDefault="006657A5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F7609A" w:rsidRDefault="00967615" w:rsidP="00967615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Shrnutí přináší </w:t>
      </w:r>
      <w:r w:rsidRPr="00967615">
        <w:rPr>
          <w:rFonts w:asciiTheme="minorHAnsi" w:hAnsiTheme="minorHAnsi"/>
          <w:sz w:val="22"/>
          <w:szCs w:val="22"/>
          <w:u w:val="single"/>
        </w:rPr>
        <w:t>Pavel Sulík</w:t>
      </w:r>
      <w:r>
        <w:rPr>
          <w:rFonts w:asciiTheme="minorHAnsi" w:hAnsiTheme="minorHAnsi"/>
          <w:sz w:val="22"/>
          <w:szCs w:val="22"/>
        </w:rPr>
        <w:t xml:space="preserve">. Informuje o dvou úrovních. První </w:t>
      </w:r>
      <w:r w:rsidR="00B64293">
        <w:rPr>
          <w:rFonts w:asciiTheme="minorHAnsi" w:hAnsiTheme="minorHAnsi"/>
          <w:sz w:val="22"/>
          <w:szCs w:val="22"/>
        </w:rPr>
        <w:t xml:space="preserve">je Evropská hospodářská komise, kde setkání pracovní skupiny, která se zabývá stárnutím, probíhá jednou ročně. Zasedání se točí kolem </w:t>
      </w:r>
      <w:r w:rsidR="00B64293" w:rsidRPr="00B64293">
        <w:rPr>
          <w:rFonts w:asciiTheme="minorHAnsi" w:hAnsiTheme="minorHAnsi"/>
          <w:sz w:val="22"/>
          <w:szCs w:val="22"/>
        </w:rPr>
        <w:t>Madridsk</w:t>
      </w:r>
      <w:r w:rsidR="00B64293">
        <w:rPr>
          <w:rFonts w:asciiTheme="minorHAnsi" w:hAnsiTheme="minorHAnsi"/>
          <w:sz w:val="22"/>
          <w:szCs w:val="22"/>
        </w:rPr>
        <w:t>ého</w:t>
      </w:r>
      <w:r w:rsidR="00B64293" w:rsidRPr="00B64293">
        <w:rPr>
          <w:rFonts w:asciiTheme="minorHAnsi" w:hAnsiTheme="minorHAnsi"/>
          <w:sz w:val="22"/>
          <w:szCs w:val="22"/>
        </w:rPr>
        <w:t xml:space="preserve"> akční</w:t>
      </w:r>
      <w:r w:rsidR="00B64293">
        <w:rPr>
          <w:rFonts w:asciiTheme="minorHAnsi" w:hAnsiTheme="minorHAnsi"/>
          <w:sz w:val="22"/>
          <w:szCs w:val="22"/>
        </w:rPr>
        <w:t>ho</w:t>
      </w:r>
      <w:r w:rsidR="00B64293" w:rsidRPr="00B64293">
        <w:rPr>
          <w:rFonts w:asciiTheme="minorHAnsi" w:hAnsiTheme="minorHAnsi"/>
          <w:sz w:val="22"/>
          <w:szCs w:val="22"/>
        </w:rPr>
        <w:t xml:space="preserve"> plán</w:t>
      </w:r>
      <w:r w:rsidR="00B64293">
        <w:rPr>
          <w:rFonts w:asciiTheme="minorHAnsi" w:hAnsiTheme="minorHAnsi"/>
          <w:sz w:val="22"/>
          <w:szCs w:val="22"/>
        </w:rPr>
        <w:t>u</w:t>
      </w:r>
      <w:r w:rsidR="00B64293" w:rsidRPr="00B64293">
        <w:rPr>
          <w:rFonts w:asciiTheme="minorHAnsi" w:hAnsiTheme="minorHAnsi"/>
          <w:sz w:val="22"/>
          <w:szCs w:val="22"/>
        </w:rPr>
        <w:t xml:space="preserve"> pro problematiku stárnutí</w:t>
      </w:r>
      <w:r w:rsidR="00B64293">
        <w:rPr>
          <w:rFonts w:asciiTheme="minorHAnsi" w:hAnsiTheme="minorHAnsi"/>
          <w:sz w:val="22"/>
          <w:szCs w:val="22"/>
        </w:rPr>
        <w:t xml:space="preserve"> z roku 2002, který je každých pět let vyhodnocován. Na mezinárodní úrovni je znát zvýšený zájem o politiku stárnutí. Hodnocení bude letos vrcholit na ministerské konferenci 22. – 23. září v Lisabonu, kde se předpokládá schválení ministerské deklarace, která bude určovat vývoj politiky stárnutí na této platformě na příštích pět let. Předběžně je v této deklaraci důraz na tři témata: uznání schopností a potenciálu starších osob, podpora delšího pracovního života a </w:t>
      </w:r>
      <w:r w:rsidR="00F7609A">
        <w:rPr>
          <w:rFonts w:asciiTheme="minorHAnsi" w:hAnsiTheme="minorHAnsi"/>
          <w:sz w:val="22"/>
          <w:szCs w:val="22"/>
        </w:rPr>
        <w:t>schopnosti pracovat a zajištění důstojného stárnutí.</w:t>
      </w:r>
    </w:p>
    <w:p w:rsidR="006657A5" w:rsidRDefault="00F7609A" w:rsidP="00967615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Druhou úrovní je otevřená pracovní skupina pro problematiku stárnutí v OSN. I tato jednání probíhají jednou ročně, naposledy letos v červenci. Zde se dlouhodobě diskutuje, že z hlediska lidských práv starších osob je ten mezinárodní Madridský akční plán příliš slabý a nezávazný dokument a objevily se návrhy na mezinárodní úmluvu k tématu lidských práv starších osob. Na zasedání příští rok mají již být připraveny podklady a návrhy na takovou úmluvu. Přibližně 2/3 států OSN, především Jižní Amerika a rozvojové země jsou pro úmluvu, stanovisko EU je dlouhodobě spíše negativní. Podle EU stačí práva starších osob řešit v rámci stávajícího systému a není třeba vytvářet specifický nový dokument. </w:t>
      </w:r>
    </w:p>
    <w:p w:rsidR="00F7609A" w:rsidRPr="007C1DA9" w:rsidRDefault="00F7609A" w:rsidP="00967615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 diskuse se přihlásil </w:t>
      </w:r>
      <w:r w:rsidRPr="00F7609A">
        <w:rPr>
          <w:rFonts w:asciiTheme="minorHAnsi" w:hAnsiTheme="minorHAnsi"/>
          <w:sz w:val="22"/>
          <w:szCs w:val="22"/>
          <w:u w:val="single"/>
        </w:rPr>
        <w:t>Jan Lorman</w:t>
      </w:r>
      <w:r>
        <w:rPr>
          <w:rFonts w:asciiTheme="minorHAnsi" w:hAnsiTheme="minorHAnsi"/>
          <w:sz w:val="22"/>
          <w:szCs w:val="22"/>
        </w:rPr>
        <w:t xml:space="preserve">. </w:t>
      </w:r>
      <w:r w:rsidR="007C1DA9">
        <w:rPr>
          <w:rFonts w:asciiTheme="minorHAnsi" w:hAnsiTheme="minorHAnsi"/>
          <w:sz w:val="22"/>
          <w:szCs w:val="22"/>
        </w:rPr>
        <w:t xml:space="preserve">Připomíná, že tomu ministerskému setkání Evropské hospodářské konference v Lisabonu předchází tamtéž NGO </w:t>
      </w:r>
      <w:proofErr w:type="spellStart"/>
      <w:r w:rsidR="007C1DA9">
        <w:rPr>
          <w:rFonts w:asciiTheme="minorHAnsi" w:hAnsiTheme="minorHAnsi"/>
          <w:sz w:val="22"/>
          <w:szCs w:val="22"/>
        </w:rPr>
        <w:t>Forum</w:t>
      </w:r>
      <w:proofErr w:type="spellEnd"/>
      <w:r w:rsidR="007C1DA9">
        <w:rPr>
          <w:rFonts w:asciiTheme="minorHAnsi" w:hAnsiTheme="minorHAnsi"/>
          <w:sz w:val="22"/>
          <w:szCs w:val="22"/>
        </w:rPr>
        <w:t xml:space="preserve">, tj. platforma pro nevládní organizace. </w:t>
      </w:r>
      <w:r w:rsidR="007C1DA9" w:rsidRPr="005D2710">
        <w:rPr>
          <w:rFonts w:asciiTheme="minorHAnsi" w:hAnsiTheme="minorHAnsi"/>
          <w:sz w:val="22"/>
          <w:szCs w:val="22"/>
          <w:u w:val="single"/>
        </w:rPr>
        <w:t>Jan</w:t>
      </w:r>
      <w:r w:rsidR="008F09BE">
        <w:rPr>
          <w:rFonts w:asciiTheme="minorHAnsi" w:hAnsiTheme="minorHAnsi"/>
          <w:sz w:val="22"/>
          <w:szCs w:val="22"/>
          <w:u w:val="single"/>
        </w:rPr>
        <w:t> </w:t>
      </w:r>
      <w:r w:rsidR="007C1DA9" w:rsidRPr="005D2710">
        <w:rPr>
          <w:rFonts w:asciiTheme="minorHAnsi" w:hAnsiTheme="minorHAnsi"/>
          <w:sz w:val="22"/>
          <w:szCs w:val="22"/>
          <w:u w:val="single"/>
        </w:rPr>
        <w:t>Lorman</w:t>
      </w:r>
      <w:r w:rsidR="007C1DA9">
        <w:rPr>
          <w:rFonts w:asciiTheme="minorHAnsi" w:hAnsiTheme="minorHAnsi"/>
          <w:sz w:val="22"/>
          <w:szCs w:val="22"/>
        </w:rPr>
        <w:t xml:space="preserve"> se poté ptá, jak bude Česká republika reprezentována na té vládní úrovni. Odpovídá </w:t>
      </w:r>
      <w:r w:rsidR="007C1DA9" w:rsidRPr="005D2710">
        <w:rPr>
          <w:rFonts w:asciiTheme="minorHAnsi" w:hAnsiTheme="minorHAnsi"/>
          <w:sz w:val="22"/>
          <w:szCs w:val="22"/>
          <w:u w:val="single"/>
        </w:rPr>
        <w:t>Jana</w:t>
      </w:r>
      <w:r w:rsidR="008F09BE">
        <w:rPr>
          <w:rFonts w:asciiTheme="minorHAnsi" w:hAnsiTheme="minorHAnsi"/>
          <w:sz w:val="22"/>
          <w:szCs w:val="22"/>
          <w:u w:val="single"/>
        </w:rPr>
        <w:t> </w:t>
      </w:r>
      <w:r w:rsidR="007C1DA9" w:rsidRPr="005D2710">
        <w:rPr>
          <w:rFonts w:asciiTheme="minorHAnsi" w:hAnsiTheme="minorHAnsi"/>
          <w:sz w:val="22"/>
          <w:szCs w:val="22"/>
          <w:u w:val="single"/>
        </w:rPr>
        <w:t>Maláčová</w:t>
      </w:r>
      <w:r w:rsidR="007C1DA9">
        <w:rPr>
          <w:rFonts w:asciiTheme="minorHAnsi" w:hAnsiTheme="minorHAnsi"/>
          <w:sz w:val="22"/>
          <w:szCs w:val="22"/>
        </w:rPr>
        <w:t xml:space="preserve">, že paní ministryně musela cestu z důvodů pracovního vytížení odřeknout a pojede tedy </w:t>
      </w:r>
      <w:r w:rsidR="007C1DA9" w:rsidRPr="007C1DA9">
        <w:rPr>
          <w:rFonts w:asciiTheme="minorHAnsi" w:hAnsiTheme="minorHAnsi"/>
          <w:sz w:val="22"/>
          <w:szCs w:val="22"/>
          <w:u w:val="single"/>
        </w:rPr>
        <w:t>Jana Maláčová.</w:t>
      </w:r>
      <w:r w:rsidR="007C1DA9">
        <w:rPr>
          <w:rFonts w:asciiTheme="minorHAnsi" w:hAnsiTheme="minorHAnsi"/>
          <w:sz w:val="22"/>
          <w:szCs w:val="22"/>
        </w:rPr>
        <w:t xml:space="preserve"> </w:t>
      </w:r>
    </w:p>
    <w:p w:rsidR="006657A5" w:rsidRPr="00196AD1" w:rsidRDefault="006657A5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285030" w:rsidRDefault="00196AD1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  <w:r w:rsidRPr="00196AD1">
        <w:rPr>
          <w:rFonts w:asciiTheme="minorHAnsi" w:hAnsiTheme="minorHAnsi"/>
          <w:b/>
          <w:sz w:val="22"/>
          <w:szCs w:val="22"/>
        </w:rPr>
        <w:t>9.</w:t>
      </w:r>
      <w:r w:rsidRPr="00196AD1">
        <w:rPr>
          <w:rFonts w:asciiTheme="minorHAnsi" w:hAnsiTheme="minorHAnsi"/>
          <w:b/>
          <w:sz w:val="22"/>
          <w:szCs w:val="22"/>
        </w:rPr>
        <w:tab/>
        <w:t xml:space="preserve">Různé  </w:t>
      </w:r>
    </w:p>
    <w:p w:rsidR="006657A5" w:rsidRDefault="006657A5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527AA1" w:rsidRDefault="007C1DA9" w:rsidP="00527AA1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 tohoto bodu se předem přihlásil </w:t>
      </w:r>
      <w:r w:rsidRPr="00E34798">
        <w:rPr>
          <w:rFonts w:asciiTheme="minorHAnsi" w:hAnsiTheme="minorHAnsi"/>
          <w:sz w:val="22"/>
          <w:szCs w:val="22"/>
          <w:u w:val="single"/>
        </w:rPr>
        <w:t>Jan Lorman</w:t>
      </w:r>
      <w:r>
        <w:rPr>
          <w:rFonts w:asciiTheme="minorHAnsi" w:hAnsiTheme="minorHAnsi"/>
          <w:sz w:val="22"/>
          <w:szCs w:val="22"/>
        </w:rPr>
        <w:t xml:space="preserve">. Informuje o směrnici EU </w:t>
      </w:r>
      <w:r w:rsidRPr="007C1DA9">
        <w:rPr>
          <w:rFonts w:asciiTheme="minorHAnsi" w:hAnsiTheme="minorHAnsi"/>
          <w:sz w:val="22"/>
          <w:szCs w:val="22"/>
        </w:rPr>
        <w:t xml:space="preserve">Obecné nařízení o ochraně osobních údajů (angl. General Data </w:t>
      </w:r>
      <w:proofErr w:type="spellStart"/>
      <w:r w:rsidRPr="007C1DA9">
        <w:rPr>
          <w:rFonts w:asciiTheme="minorHAnsi" w:hAnsiTheme="minorHAnsi"/>
          <w:sz w:val="22"/>
          <w:szCs w:val="22"/>
        </w:rPr>
        <w:t>Protection</w:t>
      </w:r>
      <w:proofErr w:type="spellEnd"/>
      <w:r w:rsidRPr="007C1DA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C1DA9">
        <w:rPr>
          <w:rFonts w:asciiTheme="minorHAnsi" w:hAnsiTheme="minorHAnsi"/>
          <w:sz w:val="22"/>
          <w:szCs w:val="22"/>
        </w:rPr>
        <w:t>Regulation</w:t>
      </w:r>
      <w:proofErr w:type="spellEnd"/>
      <w:r w:rsidRPr="007C1DA9">
        <w:rPr>
          <w:rFonts w:asciiTheme="minorHAnsi" w:hAnsiTheme="minorHAnsi"/>
          <w:sz w:val="22"/>
          <w:szCs w:val="22"/>
        </w:rPr>
        <w:t xml:space="preserve"> neboli GDPR)</w:t>
      </w:r>
      <w:r>
        <w:rPr>
          <w:rFonts w:asciiTheme="minorHAnsi" w:hAnsiTheme="minorHAnsi"/>
          <w:sz w:val="22"/>
          <w:szCs w:val="22"/>
        </w:rPr>
        <w:t>, která vstoupí v účinnost v květnu 2018.</w:t>
      </w:r>
      <w:r w:rsidR="00E34798">
        <w:rPr>
          <w:rFonts w:asciiTheme="minorHAnsi" w:hAnsiTheme="minorHAnsi"/>
          <w:sz w:val="22"/>
          <w:szCs w:val="22"/>
        </w:rPr>
        <w:t xml:space="preserve"> Tato směrnice zasahuje také do oblasti sociálních služeb. Je potřeba, aby MPSV, konkrétně odbor 22, stanovili pravidla, jak se má vyplňovat </w:t>
      </w:r>
      <w:proofErr w:type="spellStart"/>
      <w:r w:rsidR="00E34798">
        <w:rPr>
          <w:rFonts w:asciiTheme="minorHAnsi" w:hAnsiTheme="minorHAnsi"/>
          <w:sz w:val="22"/>
          <w:szCs w:val="22"/>
        </w:rPr>
        <w:t>OKsystem</w:t>
      </w:r>
      <w:proofErr w:type="spellEnd"/>
      <w:r w:rsidR="00E34798">
        <w:rPr>
          <w:rFonts w:asciiTheme="minorHAnsi" w:hAnsiTheme="minorHAnsi"/>
          <w:sz w:val="22"/>
          <w:szCs w:val="22"/>
        </w:rPr>
        <w:t xml:space="preserve">, protože tam je plno údajů, které podléhají ochraně podle této nové směrnice. </w:t>
      </w:r>
      <w:r w:rsidR="00C43EFC" w:rsidRPr="005E3A2F">
        <w:rPr>
          <w:rFonts w:asciiTheme="minorHAnsi" w:hAnsiTheme="minorHAnsi"/>
          <w:sz w:val="22"/>
          <w:szCs w:val="22"/>
          <w:u w:val="single"/>
        </w:rPr>
        <w:t>Jan Lorman</w:t>
      </w:r>
      <w:r w:rsidR="00C43EFC">
        <w:rPr>
          <w:rFonts w:asciiTheme="minorHAnsi" w:hAnsiTheme="minorHAnsi"/>
          <w:sz w:val="22"/>
          <w:szCs w:val="22"/>
        </w:rPr>
        <w:t xml:space="preserve"> si přeje, aby tímto R</w:t>
      </w:r>
      <w:r w:rsidR="00E34798">
        <w:rPr>
          <w:rFonts w:asciiTheme="minorHAnsi" w:hAnsiTheme="minorHAnsi"/>
          <w:sz w:val="22"/>
          <w:szCs w:val="22"/>
        </w:rPr>
        <w:t xml:space="preserve">ada dala podnět odboru 22, protože na úpravu těchto pravidel bude potřeba delší čas. </w:t>
      </w:r>
      <w:r w:rsidR="00E34798" w:rsidRPr="00E34798">
        <w:rPr>
          <w:rFonts w:asciiTheme="minorHAnsi" w:hAnsiTheme="minorHAnsi"/>
          <w:sz w:val="22"/>
          <w:szCs w:val="22"/>
          <w:u w:val="single"/>
        </w:rPr>
        <w:t>Jan Lorman</w:t>
      </w:r>
      <w:r w:rsidR="00E34798">
        <w:rPr>
          <w:rFonts w:asciiTheme="minorHAnsi" w:hAnsiTheme="minorHAnsi"/>
          <w:sz w:val="22"/>
          <w:szCs w:val="22"/>
        </w:rPr>
        <w:t xml:space="preserve"> se také obrací na</w:t>
      </w:r>
      <w:r w:rsidR="00EB248C">
        <w:rPr>
          <w:rFonts w:asciiTheme="minorHAnsi" w:hAnsiTheme="minorHAnsi"/>
          <w:sz w:val="22"/>
          <w:szCs w:val="22"/>
        </w:rPr>
        <w:t> </w:t>
      </w:r>
      <w:r w:rsidR="006764E8" w:rsidRPr="006764E8">
        <w:rPr>
          <w:rFonts w:asciiTheme="minorHAnsi" w:hAnsiTheme="minorHAnsi"/>
          <w:sz w:val="22"/>
          <w:szCs w:val="22"/>
          <w:u w:val="single"/>
        </w:rPr>
        <w:t>Mgr. Petra Hanuše</w:t>
      </w:r>
      <w:r w:rsidR="00E34798">
        <w:rPr>
          <w:rFonts w:asciiTheme="minorHAnsi" w:hAnsiTheme="minorHAnsi"/>
          <w:sz w:val="22"/>
          <w:szCs w:val="22"/>
        </w:rPr>
        <w:t xml:space="preserve">, zástupce Asociace poskytovatelů </w:t>
      </w:r>
      <w:r w:rsidR="006764E8">
        <w:rPr>
          <w:rFonts w:asciiTheme="minorHAnsi" w:hAnsiTheme="minorHAnsi"/>
          <w:sz w:val="22"/>
          <w:szCs w:val="22"/>
        </w:rPr>
        <w:t xml:space="preserve">sociálních služeb. Podle </w:t>
      </w:r>
      <w:r w:rsidR="006764E8" w:rsidRPr="006764E8">
        <w:rPr>
          <w:rFonts w:asciiTheme="minorHAnsi" w:hAnsiTheme="minorHAnsi"/>
          <w:sz w:val="22"/>
          <w:szCs w:val="22"/>
          <w:u w:val="single"/>
        </w:rPr>
        <w:t>Petra Hanuše</w:t>
      </w:r>
      <w:r w:rsidR="00E34798">
        <w:rPr>
          <w:rFonts w:asciiTheme="minorHAnsi" w:hAnsiTheme="minorHAnsi"/>
          <w:sz w:val="22"/>
          <w:szCs w:val="22"/>
        </w:rPr>
        <w:t xml:space="preserve"> se tímto Asociace samozřejmě zabývá, některým svým dodavatelům nabízí audity, které v konkrétním provozu zjistí, kde jsou rozpory s tou směrnicí, resp. kde by mohly vzniknout problémy, a následně na</w:t>
      </w:r>
      <w:r w:rsidR="008F09BE">
        <w:rPr>
          <w:rFonts w:asciiTheme="minorHAnsi" w:hAnsiTheme="minorHAnsi"/>
          <w:sz w:val="22"/>
          <w:szCs w:val="22"/>
        </w:rPr>
        <w:t> </w:t>
      </w:r>
      <w:r w:rsidR="00E34798">
        <w:rPr>
          <w:rFonts w:asciiTheme="minorHAnsi" w:hAnsiTheme="minorHAnsi"/>
          <w:sz w:val="22"/>
          <w:szCs w:val="22"/>
        </w:rPr>
        <w:t>klíč připravují řešení. V tomto je samozřejmě možné spolupracovat s MPSV.</w:t>
      </w:r>
    </w:p>
    <w:p w:rsidR="00527AA1" w:rsidRDefault="00527AA1" w:rsidP="00527AA1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</w:p>
    <w:p w:rsidR="00E34798" w:rsidRDefault="00E34798" w:rsidP="00527AA1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 w:rsidRPr="00527AA1">
        <w:rPr>
          <w:rFonts w:asciiTheme="minorHAnsi" w:hAnsiTheme="minorHAnsi"/>
          <w:sz w:val="22"/>
          <w:szCs w:val="22"/>
        </w:rPr>
        <w:t xml:space="preserve">Do bodu Různé se přihlásila také </w:t>
      </w:r>
      <w:r w:rsidR="005E3A2F" w:rsidRPr="005E3A2F">
        <w:rPr>
          <w:rFonts w:asciiTheme="minorHAnsi" w:hAnsiTheme="minorHAnsi"/>
          <w:sz w:val="22"/>
          <w:szCs w:val="22"/>
          <w:u w:val="single"/>
        </w:rPr>
        <w:t xml:space="preserve">místopředsedkyně Rady </w:t>
      </w:r>
      <w:r w:rsidRPr="005E3A2F">
        <w:rPr>
          <w:rFonts w:asciiTheme="minorHAnsi" w:hAnsiTheme="minorHAnsi"/>
          <w:sz w:val="22"/>
          <w:szCs w:val="22"/>
          <w:u w:val="single"/>
        </w:rPr>
        <w:t>Štěpánková</w:t>
      </w:r>
      <w:r w:rsidRPr="00527AA1">
        <w:rPr>
          <w:rFonts w:asciiTheme="minorHAnsi" w:hAnsiTheme="minorHAnsi"/>
          <w:sz w:val="22"/>
          <w:szCs w:val="22"/>
        </w:rPr>
        <w:t>. Jen stručně chce informovat o</w:t>
      </w:r>
      <w:r w:rsidR="00EB248C">
        <w:rPr>
          <w:rFonts w:asciiTheme="minorHAnsi" w:hAnsiTheme="minorHAnsi"/>
          <w:sz w:val="22"/>
          <w:szCs w:val="22"/>
        </w:rPr>
        <w:t> </w:t>
      </w:r>
      <w:r w:rsidRPr="00527AA1">
        <w:rPr>
          <w:rFonts w:asciiTheme="minorHAnsi" w:hAnsiTheme="minorHAnsi"/>
          <w:sz w:val="22"/>
          <w:szCs w:val="22"/>
        </w:rPr>
        <w:t>nedávno vydané výzkumné zprávě</w:t>
      </w:r>
      <w:r w:rsidR="007F7A97" w:rsidRPr="00527AA1">
        <w:rPr>
          <w:rFonts w:asciiTheme="minorHAnsi" w:hAnsiTheme="minorHAnsi"/>
          <w:sz w:val="22"/>
          <w:szCs w:val="22"/>
        </w:rPr>
        <w:t xml:space="preserve"> </w:t>
      </w:r>
      <w:r w:rsidR="00527AA1" w:rsidRPr="00527AA1">
        <w:rPr>
          <w:rFonts w:asciiTheme="minorHAnsi" w:hAnsiTheme="minorHAnsi"/>
          <w:sz w:val="22"/>
          <w:szCs w:val="22"/>
        </w:rPr>
        <w:t>„</w:t>
      </w:r>
      <w:r w:rsidR="007F7A97" w:rsidRPr="00527AA1">
        <w:rPr>
          <w:rFonts w:asciiTheme="minorHAnsi" w:hAnsiTheme="minorHAnsi"/>
          <w:sz w:val="22"/>
          <w:szCs w:val="22"/>
        </w:rPr>
        <w:t>LGBT senioři/</w:t>
      </w:r>
      <w:proofErr w:type="spellStart"/>
      <w:r w:rsidR="007F7A97" w:rsidRPr="00527AA1">
        <w:rPr>
          <w:rFonts w:asciiTheme="minorHAnsi" w:hAnsiTheme="minorHAnsi"/>
          <w:sz w:val="22"/>
          <w:szCs w:val="22"/>
        </w:rPr>
        <w:t>rky</w:t>
      </w:r>
      <w:proofErr w:type="spellEnd"/>
      <w:r w:rsidR="007F7A97">
        <w:t xml:space="preserve"> </w:t>
      </w:r>
      <w:r w:rsidR="007F7A97" w:rsidRPr="00527AA1">
        <w:rPr>
          <w:rFonts w:asciiTheme="minorHAnsi" w:hAnsiTheme="minorHAnsi"/>
          <w:sz w:val="22"/>
          <w:szCs w:val="22"/>
        </w:rPr>
        <w:t>– neviditelná menšina</w:t>
      </w:r>
      <w:r w:rsidR="007F7A97">
        <w:t xml:space="preserve">: </w:t>
      </w:r>
      <w:r w:rsidR="007F7A97" w:rsidRPr="00527AA1">
        <w:rPr>
          <w:rFonts w:asciiTheme="minorHAnsi" w:hAnsiTheme="minorHAnsi"/>
          <w:sz w:val="22"/>
          <w:szCs w:val="22"/>
        </w:rPr>
        <w:t>Situace stárnoucích leseb, gayů,</w:t>
      </w:r>
      <w:r w:rsidR="007F7A97">
        <w:t xml:space="preserve"> </w:t>
      </w:r>
      <w:r w:rsidR="007F7A97" w:rsidRPr="00527AA1">
        <w:rPr>
          <w:rFonts w:asciiTheme="minorHAnsi" w:hAnsiTheme="minorHAnsi"/>
          <w:sz w:val="22"/>
          <w:szCs w:val="22"/>
        </w:rPr>
        <w:t>bisexuálních a trans osob v</w:t>
      </w:r>
      <w:r w:rsidR="007F7A97">
        <w:t> </w:t>
      </w:r>
      <w:r w:rsidR="007F7A97" w:rsidRPr="00527AA1">
        <w:rPr>
          <w:rFonts w:asciiTheme="minorHAnsi" w:hAnsiTheme="minorHAnsi"/>
          <w:sz w:val="22"/>
          <w:szCs w:val="22"/>
        </w:rPr>
        <w:t>České</w:t>
      </w:r>
      <w:r w:rsidR="007F7A97">
        <w:t xml:space="preserve"> </w:t>
      </w:r>
      <w:r w:rsidR="007F7A97" w:rsidRPr="00527AA1">
        <w:rPr>
          <w:rFonts w:asciiTheme="minorHAnsi" w:hAnsiTheme="minorHAnsi"/>
          <w:sz w:val="22"/>
          <w:szCs w:val="22"/>
        </w:rPr>
        <w:t>republice a perspektivy LGBT</w:t>
      </w:r>
      <w:r w:rsidR="00527AA1" w:rsidRPr="00527AA1">
        <w:rPr>
          <w:rFonts w:asciiTheme="minorHAnsi" w:hAnsiTheme="minorHAnsi"/>
          <w:sz w:val="22"/>
          <w:szCs w:val="22"/>
        </w:rPr>
        <w:t>“. Zpracovala ji nevládní organizace PROUD, na výzkumu se podílela PhDr. Jaroslava Hasmanová</w:t>
      </w:r>
      <w:r w:rsidR="00527AA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527AA1" w:rsidRPr="00527AA1">
        <w:rPr>
          <w:rFonts w:asciiTheme="minorHAnsi" w:hAnsiTheme="minorHAnsi"/>
          <w:sz w:val="22"/>
          <w:szCs w:val="22"/>
        </w:rPr>
        <w:t>Marhánková</w:t>
      </w:r>
      <w:proofErr w:type="spellEnd"/>
      <w:r w:rsidR="00527AA1" w:rsidRPr="00527AA1">
        <w:rPr>
          <w:rFonts w:asciiTheme="minorHAnsi" w:hAnsiTheme="minorHAnsi"/>
          <w:sz w:val="22"/>
          <w:szCs w:val="22"/>
        </w:rPr>
        <w:t>, Ph.D.</w:t>
      </w:r>
      <w:r w:rsidR="00527AA1">
        <w:rPr>
          <w:rFonts w:asciiTheme="minorHAnsi" w:hAnsiTheme="minorHAnsi"/>
          <w:sz w:val="22"/>
          <w:szCs w:val="22"/>
        </w:rPr>
        <w:t xml:space="preserve"> ze</w:t>
      </w:r>
      <w:r w:rsidR="00EB248C">
        <w:rPr>
          <w:rFonts w:asciiTheme="minorHAnsi" w:hAnsiTheme="minorHAnsi"/>
          <w:sz w:val="22"/>
          <w:szCs w:val="22"/>
        </w:rPr>
        <w:t> </w:t>
      </w:r>
      <w:r w:rsidR="00527AA1">
        <w:rPr>
          <w:rFonts w:asciiTheme="minorHAnsi" w:hAnsiTheme="minorHAnsi"/>
          <w:sz w:val="22"/>
          <w:szCs w:val="22"/>
        </w:rPr>
        <w:t xml:space="preserve">Západočeské univerzity v Plzni a </w:t>
      </w:r>
      <w:r w:rsidR="00527AA1" w:rsidRPr="00527AA1">
        <w:rPr>
          <w:rFonts w:asciiTheme="minorHAnsi" w:hAnsiTheme="minorHAnsi"/>
          <w:sz w:val="22"/>
          <w:szCs w:val="22"/>
        </w:rPr>
        <w:t>PhDr. et Mgr. Naděžda Špatenková</w:t>
      </w:r>
      <w:r w:rsidR="00527AA1">
        <w:rPr>
          <w:rFonts w:asciiTheme="minorHAnsi" w:hAnsiTheme="minorHAnsi"/>
          <w:sz w:val="22"/>
          <w:szCs w:val="22"/>
        </w:rPr>
        <w:t xml:space="preserve"> z Univerzity Palackého v Olomouci. Součástí této zprávy je také situace v zařízeních poskytujících péči o seniory. Zpráva je přístupná na internetu. Je to vůbec první zpráva, která se zabývá tímto tématem a problémy, kterým jsou LGBT seniorky a senioři vystaveni.</w:t>
      </w:r>
    </w:p>
    <w:p w:rsidR="00EC3C3E" w:rsidRDefault="00EC3C3E" w:rsidP="00527AA1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</w:p>
    <w:p w:rsidR="00E34798" w:rsidRDefault="00EC3C3E" w:rsidP="007C1DA9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Do diskuse se ještě</w:t>
      </w:r>
      <w:r w:rsidR="00AB312B">
        <w:rPr>
          <w:rFonts w:asciiTheme="minorHAnsi" w:hAnsiTheme="minorHAnsi"/>
          <w:sz w:val="22"/>
          <w:szCs w:val="22"/>
        </w:rPr>
        <w:t xml:space="preserve"> </w:t>
      </w:r>
      <w:r w:rsidR="003A1BB5">
        <w:rPr>
          <w:rFonts w:asciiTheme="minorHAnsi" w:hAnsiTheme="minorHAnsi"/>
          <w:sz w:val="22"/>
          <w:szCs w:val="22"/>
        </w:rPr>
        <w:t xml:space="preserve">přihlásila </w:t>
      </w:r>
      <w:r w:rsidR="003A1BB5" w:rsidRPr="005E3A2F">
        <w:rPr>
          <w:rFonts w:asciiTheme="minorHAnsi" w:hAnsiTheme="minorHAnsi"/>
          <w:sz w:val="22"/>
          <w:szCs w:val="22"/>
          <w:u w:val="single"/>
        </w:rPr>
        <w:t>Hana Matějovská Kubešová</w:t>
      </w:r>
      <w:r w:rsidR="003A1BB5">
        <w:rPr>
          <w:rFonts w:asciiTheme="minorHAnsi" w:hAnsiTheme="minorHAnsi"/>
          <w:sz w:val="22"/>
          <w:szCs w:val="22"/>
        </w:rPr>
        <w:t xml:space="preserve"> s ot</w:t>
      </w:r>
      <w:r w:rsidR="001204E1">
        <w:rPr>
          <w:rFonts w:asciiTheme="minorHAnsi" w:hAnsiTheme="minorHAnsi"/>
          <w:sz w:val="22"/>
          <w:szCs w:val="22"/>
        </w:rPr>
        <w:t>ázkou k</w:t>
      </w:r>
      <w:r>
        <w:rPr>
          <w:rFonts w:asciiTheme="minorHAnsi" w:hAnsiTheme="minorHAnsi"/>
          <w:sz w:val="22"/>
          <w:szCs w:val="22"/>
        </w:rPr>
        <w:t xml:space="preserve"> očkování seniorů proti pneumokoku</w:t>
      </w:r>
      <w:r w:rsidR="001204E1">
        <w:rPr>
          <w:rFonts w:asciiTheme="minorHAnsi" w:hAnsiTheme="minorHAnsi"/>
          <w:sz w:val="22"/>
          <w:szCs w:val="22"/>
        </w:rPr>
        <w:t>, které b</w:t>
      </w:r>
      <w:r w:rsidR="00541296">
        <w:rPr>
          <w:rFonts w:asciiTheme="minorHAnsi" w:hAnsiTheme="minorHAnsi"/>
          <w:sz w:val="22"/>
          <w:szCs w:val="22"/>
        </w:rPr>
        <w:t>ylo na R</w:t>
      </w:r>
      <w:r w:rsidR="001204E1">
        <w:rPr>
          <w:rFonts w:asciiTheme="minorHAnsi" w:hAnsiTheme="minorHAnsi"/>
          <w:sz w:val="22"/>
          <w:szCs w:val="22"/>
        </w:rPr>
        <w:t>adě také několikrát diskutováno</w:t>
      </w:r>
      <w:r>
        <w:rPr>
          <w:rFonts w:asciiTheme="minorHAnsi" w:hAnsiTheme="minorHAnsi"/>
          <w:sz w:val="22"/>
          <w:szCs w:val="22"/>
        </w:rPr>
        <w:t xml:space="preserve">. </w:t>
      </w:r>
      <w:r w:rsidR="001204E1">
        <w:rPr>
          <w:rFonts w:asciiTheme="minorHAnsi" w:hAnsiTheme="minorHAnsi"/>
          <w:sz w:val="22"/>
          <w:szCs w:val="22"/>
        </w:rPr>
        <w:t>V zákoně je formulace, že se má používat nejlevnější vakcína, což je nyní čtrnáct set korun. Pojišťovna k tomu nezaujala žádné stanovisko. Jak se tedy k tomu mají postavit lékaři, kteří se chtějí do tohoto zapojit?</w:t>
      </w:r>
    </w:p>
    <w:p w:rsidR="0080328F" w:rsidRDefault="009F6B19" w:rsidP="007C1DA9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Přítomny jsou zástupkyně jak VZP, tak Ministerstva zdravotnictví. </w:t>
      </w:r>
      <w:r w:rsidRPr="00547041">
        <w:rPr>
          <w:rFonts w:asciiTheme="minorHAnsi" w:hAnsiTheme="minorHAnsi"/>
          <w:sz w:val="22"/>
          <w:szCs w:val="22"/>
        </w:rPr>
        <w:t xml:space="preserve">Odpovídá </w:t>
      </w:r>
      <w:r w:rsidR="00547041" w:rsidRPr="00547041">
        <w:rPr>
          <w:rFonts w:asciiTheme="minorHAnsi" w:hAnsiTheme="minorHAnsi"/>
          <w:sz w:val="22"/>
          <w:szCs w:val="22"/>
          <w:u w:val="single"/>
        </w:rPr>
        <w:t xml:space="preserve">Dita </w:t>
      </w:r>
      <w:proofErr w:type="spellStart"/>
      <w:r w:rsidR="00547041" w:rsidRPr="00547041">
        <w:rPr>
          <w:rFonts w:asciiTheme="minorHAnsi" w:hAnsiTheme="minorHAnsi"/>
          <w:sz w:val="22"/>
          <w:szCs w:val="22"/>
          <w:u w:val="single"/>
        </w:rPr>
        <w:t>Legerová</w:t>
      </w:r>
      <w:proofErr w:type="spellEnd"/>
      <w:r w:rsidR="00547041" w:rsidRPr="00547041">
        <w:rPr>
          <w:rFonts w:asciiTheme="minorHAnsi" w:hAnsiTheme="minorHAnsi"/>
          <w:sz w:val="22"/>
          <w:szCs w:val="22"/>
        </w:rPr>
        <w:t xml:space="preserve"> z </w:t>
      </w:r>
      <w:r w:rsidRPr="00547041">
        <w:rPr>
          <w:rFonts w:asciiTheme="minorHAnsi" w:hAnsiTheme="minorHAnsi"/>
          <w:sz w:val="22"/>
          <w:szCs w:val="22"/>
        </w:rPr>
        <w:t xml:space="preserve">VZP – </w:t>
      </w:r>
      <w:r>
        <w:rPr>
          <w:rFonts w:asciiTheme="minorHAnsi" w:hAnsiTheme="minorHAnsi"/>
          <w:sz w:val="22"/>
          <w:szCs w:val="22"/>
        </w:rPr>
        <w:t xml:space="preserve">ano, tato formulace v zákoně je. Pro konkrétní použití je k dispozici vakcína </w:t>
      </w:r>
      <w:proofErr w:type="spellStart"/>
      <w:r>
        <w:rPr>
          <w:rFonts w:asciiTheme="minorHAnsi" w:hAnsiTheme="minorHAnsi"/>
          <w:sz w:val="22"/>
          <w:szCs w:val="22"/>
        </w:rPr>
        <w:t>Prevenar</w:t>
      </w:r>
      <w:proofErr w:type="spellEnd"/>
      <w:r>
        <w:rPr>
          <w:rFonts w:asciiTheme="minorHAnsi" w:hAnsiTheme="minorHAnsi"/>
          <w:sz w:val="22"/>
          <w:szCs w:val="22"/>
        </w:rPr>
        <w:t xml:space="preserve">, která </w:t>
      </w:r>
      <w:r w:rsidR="005E3A2F">
        <w:rPr>
          <w:rFonts w:asciiTheme="minorHAnsi" w:hAnsiTheme="minorHAnsi"/>
          <w:sz w:val="22"/>
          <w:szCs w:val="22"/>
        </w:rPr>
        <w:t xml:space="preserve">by měla být plně hrazena. </w:t>
      </w:r>
      <w:r w:rsidR="005E3A2F" w:rsidRPr="005E3A2F">
        <w:rPr>
          <w:rFonts w:asciiTheme="minorHAnsi" w:hAnsiTheme="minorHAnsi"/>
          <w:sz w:val="22"/>
          <w:szCs w:val="22"/>
          <w:u w:val="single"/>
        </w:rPr>
        <w:t xml:space="preserve">Dita </w:t>
      </w:r>
      <w:proofErr w:type="spellStart"/>
      <w:r w:rsidR="005E3A2F" w:rsidRPr="005E3A2F">
        <w:rPr>
          <w:rFonts w:asciiTheme="minorHAnsi" w:hAnsiTheme="minorHAnsi"/>
          <w:sz w:val="22"/>
          <w:szCs w:val="22"/>
          <w:u w:val="single"/>
        </w:rPr>
        <w:t>Legerová</w:t>
      </w:r>
      <w:proofErr w:type="spellEnd"/>
      <w:r>
        <w:rPr>
          <w:rFonts w:asciiTheme="minorHAnsi" w:hAnsiTheme="minorHAnsi"/>
          <w:sz w:val="22"/>
          <w:szCs w:val="22"/>
        </w:rPr>
        <w:t xml:space="preserve"> nemá informaci o tom, že by v terénu byl nějaký problém.</w:t>
      </w:r>
    </w:p>
    <w:p w:rsidR="0080328F" w:rsidRDefault="0080328F" w:rsidP="007C1DA9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Zástupkyně zdravotnictví k tomu nemá co dodat. </w:t>
      </w:r>
    </w:p>
    <w:p w:rsidR="0080328F" w:rsidRDefault="0080328F" w:rsidP="007C1DA9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</w:p>
    <w:p w:rsidR="009F6B19" w:rsidRDefault="0080328F" w:rsidP="007C1DA9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Slovo si bere </w:t>
      </w:r>
      <w:r w:rsidRPr="0080328F">
        <w:rPr>
          <w:rFonts w:asciiTheme="minorHAnsi" w:hAnsiTheme="minorHAnsi"/>
          <w:sz w:val="22"/>
          <w:szCs w:val="22"/>
          <w:u w:val="single"/>
        </w:rPr>
        <w:t>místopředsedkyně Rady</w:t>
      </w:r>
      <w:r>
        <w:rPr>
          <w:rFonts w:asciiTheme="minorHAnsi" w:hAnsiTheme="minorHAnsi"/>
          <w:sz w:val="22"/>
          <w:szCs w:val="22"/>
        </w:rPr>
        <w:t xml:space="preserve">, aby všem poděkovala za ty necelé čtyři roky práce v této Radě vlády. Letos už se Rada s největší pravděpodobností nesejde a dále bude záležet na nové vládě. </w:t>
      </w:r>
    </w:p>
    <w:p w:rsidR="0080328F" w:rsidRPr="007C1DA9" w:rsidRDefault="0080328F" w:rsidP="007C1DA9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Poslední slovo si bere </w:t>
      </w:r>
      <w:r w:rsidRPr="0080328F">
        <w:rPr>
          <w:rFonts w:asciiTheme="minorHAnsi" w:hAnsiTheme="minorHAnsi"/>
          <w:sz w:val="22"/>
          <w:szCs w:val="22"/>
          <w:u w:val="single"/>
        </w:rPr>
        <w:t>Jan Lorman</w:t>
      </w:r>
      <w:r>
        <w:rPr>
          <w:rFonts w:asciiTheme="minorHAnsi" w:hAnsiTheme="minorHAnsi"/>
          <w:sz w:val="22"/>
          <w:szCs w:val="22"/>
        </w:rPr>
        <w:t xml:space="preserve">. Děkuje sekci, odboru i oddělení za péči o tuto Radu. V tomto období byla Rada pilnější než dřív. </w:t>
      </w:r>
    </w:p>
    <w:p w:rsidR="00E34798" w:rsidRDefault="00E34798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80328F" w:rsidRDefault="00C26D2A" w:rsidP="00AB558B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 w:rsidRPr="00C26D2A">
        <w:rPr>
          <w:rFonts w:asciiTheme="minorHAnsi" w:hAnsiTheme="minorHAnsi"/>
          <w:sz w:val="22"/>
          <w:szCs w:val="22"/>
        </w:rPr>
        <w:t xml:space="preserve">Po naplnění plánovaného programu </w:t>
      </w:r>
      <w:r w:rsidRPr="00113209">
        <w:rPr>
          <w:rFonts w:asciiTheme="minorHAnsi" w:hAnsiTheme="minorHAnsi"/>
          <w:sz w:val="22"/>
          <w:szCs w:val="22"/>
          <w:u w:val="single"/>
        </w:rPr>
        <w:t>místopředsedkyně Rady</w:t>
      </w:r>
      <w:r w:rsidRPr="00C26D2A">
        <w:rPr>
          <w:rFonts w:asciiTheme="minorHAnsi" w:hAnsiTheme="minorHAnsi"/>
          <w:sz w:val="22"/>
          <w:szCs w:val="22"/>
        </w:rPr>
        <w:t xml:space="preserve"> 33. zasedání ukončila.</w:t>
      </w:r>
      <w:r w:rsidR="00AB558B">
        <w:rPr>
          <w:rFonts w:asciiTheme="minorHAnsi" w:hAnsiTheme="minorHAnsi"/>
          <w:sz w:val="22"/>
          <w:szCs w:val="22"/>
        </w:rPr>
        <w:t xml:space="preserve"> </w:t>
      </w:r>
    </w:p>
    <w:p w:rsidR="00C26D2A" w:rsidRPr="00C26D2A" w:rsidRDefault="00AB558B" w:rsidP="00AB558B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Zasedání trvalo cca 1 hodinu a 33 minut.</w:t>
      </w:r>
    </w:p>
    <w:p w:rsidR="00C26D2A" w:rsidRDefault="00C26D2A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C26D2A" w:rsidRDefault="00C26D2A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0B4903" w:rsidRDefault="000B4903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6657A5" w:rsidRDefault="006657A5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Přílohy zápisu</w:t>
      </w:r>
    </w:p>
    <w:p w:rsidR="00EA5EA7" w:rsidRPr="00EA5EA7" w:rsidRDefault="00EA5EA7" w:rsidP="00F40070">
      <w:pPr>
        <w:pStyle w:val="Odstavecseseznamem"/>
        <w:ind w:left="360" w:hanging="360"/>
        <w:rPr>
          <w:rFonts w:asciiTheme="minorHAnsi" w:hAnsiTheme="minorHAnsi"/>
          <w:sz w:val="22"/>
          <w:szCs w:val="22"/>
        </w:rPr>
      </w:pPr>
      <w:r w:rsidRPr="00EA5EA7">
        <w:rPr>
          <w:rFonts w:asciiTheme="minorHAnsi" w:hAnsiTheme="minorHAnsi"/>
          <w:sz w:val="22"/>
          <w:szCs w:val="22"/>
        </w:rPr>
        <w:t xml:space="preserve">1. </w:t>
      </w:r>
      <w:r w:rsidR="004F061B">
        <w:rPr>
          <w:rFonts w:asciiTheme="minorHAnsi" w:hAnsiTheme="minorHAnsi"/>
          <w:sz w:val="22"/>
          <w:szCs w:val="22"/>
        </w:rPr>
        <w:t>P</w:t>
      </w:r>
      <w:r w:rsidRPr="00EA5EA7">
        <w:rPr>
          <w:rFonts w:asciiTheme="minorHAnsi" w:hAnsiTheme="minorHAnsi"/>
          <w:sz w:val="22"/>
          <w:szCs w:val="22"/>
        </w:rPr>
        <w:t>rezenční listina</w:t>
      </w:r>
      <w:r w:rsidR="004F061B">
        <w:rPr>
          <w:rFonts w:asciiTheme="minorHAnsi" w:hAnsiTheme="minorHAnsi"/>
          <w:sz w:val="22"/>
          <w:szCs w:val="22"/>
        </w:rPr>
        <w:t xml:space="preserve"> </w:t>
      </w:r>
      <w:r w:rsidR="008458FD">
        <w:rPr>
          <w:rFonts w:asciiTheme="minorHAnsi" w:hAnsiTheme="minorHAnsi"/>
          <w:sz w:val="22"/>
          <w:szCs w:val="22"/>
        </w:rPr>
        <w:t>- sken</w:t>
      </w:r>
    </w:p>
    <w:p w:rsidR="00EA5EA7" w:rsidRDefault="00EA5EA7" w:rsidP="00F40070">
      <w:pPr>
        <w:pStyle w:val="Odstavecseseznamem"/>
        <w:ind w:left="360" w:hanging="360"/>
        <w:rPr>
          <w:rFonts w:asciiTheme="minorHAnsi" w:hAnsiTheme="minorHAnsi"/>
          <w:sz w:val="22"/>
          <w:szCs w:val="22"/>
        </w:rPr>
      </w:pPr>
      <w:r w:rsidRPr="00EA5EA7">
        <w:rPr>
          <w:rFonts w:asciiTheme="minorHAnsi" w:hAnsiTheme="minorHAnsi"/>
          <w:sz w:val="22"/>
          <w:szCs w:val="22"/>
        </w:rPr>
        <w:t>2.</w:t>
      </w:r>
      <w:r w:rsidR="003801FC">
        <w:rPr>
          <w:rFonts w:asciiTheme="minorHAnsi" w:hAnsiTheme="minorHAnsi"/>
          <w:sz w:val="22"/>
          <w:szCs w:val="22"/>
        </w:rPr>
        <w:t xml:space="preserve"> Strategický rámec Č</w:t>
      </w:r>
      <w:r w:rsidR="000D6CA1">
        <w:rPr>
          <w:rFonts w:asciiTheme="minorHAnsi" w:hAnsiTheme="minorHAnsi"/>
          <w:sz w:val="22"/>
          <w:szCs w:val="22"/>
        </w:rPr>
        <w:t xml:space="preserve">R </w:t>
      </w:r>
      <w:r w:rsidR="003801FC">
        <w:rPr>
          <w:rFonts w:asciiTheme="minorHAnsi" w:hAnsiTheme="minorHAnsi"/>
          <w:sz w:val="22"/>
          <w:szCs w:val="22"/>
        </w:rPr>
        <w:t>2030</w:t>
      </w:r>
    </w:p>
    <w:p w:rsidR="008458FD" w:rsidRDefault="003801FC" w:rsidP="00F40070">
      <w:pPr>
        <w:pStyle w:val="Odstavecseseznamem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</w:t>
      </w:r>
      <w:r w:rsidR="008458FD">
        <w:rPr>
          <w:rFonts w:asciiTheme="minorHAnsi" w:hAnsiTheme="minorHAnsi"/>
          <w:sz w:val="22"/>
          <w:szCs w:val="22"/>
        </w:rPr>
        <w:t xml:space="preserve">Závěrečná zpráva </w:t>
      </w:r>
      <w:r w:rsidR="000D6CA1">
        <w:rPr>
          <w:rFonts w:asciiTheme="minorHAnsi" w:hAnsiTheme="minorHAnsi"/>
          <w:sz w:val="22"/>
          <w:szCs w:val="22"/>
        </w:rPr>
        <w:t>o činnosti Odborné komise pro důchodovou reformu</w:t>
      </w:r>
    </w:p>
    <w:p w:rsidR="003801FC" w:rsidRDefault="008458FD" w:rsidP="00F40070">
      <w:pPr>
        <w:pStyle w:val="Odstavecseseznamem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</w:t>
      </w:r>
      <w:r w:rsidR="000D6CA1" w:rsidRPr="000D6CA1">
        <w:rPr>
          <w:rFonts w:asciiTheme="minorHAnsi" w:hAnsiTheme="minorHAnsi"/>
          <w:sz w:val="22"/>
          <w:szCs w:val="22"/>
        </w:rPr>
        <w:t>Tezaurus problémů a návrhů k pokračování důchodové reformy</w:t>
      </w:r>
    </w:p>
    <w:p w:rsidR="00973ACD" w:rsidRPr="008458FD" w:rsidRDefault="008458FD" w:rsidP="008458FD">
      <w:pPr>
        <w:pStyle w:val="Odstavecseseznamem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</w:t>
      </w:r>
      <w:r w:rsidR="00973ACD" w:rsidRPr="00973ACD">
        <w:rPr>
          <w:rFonts w:asciiTheme="minorHAnsi" w:hAnsiTheme="minorHAnsi"/>
          <w:sz w:val="22"/>
          <w:szCs w:val="22"/>
        </w:rPr>
        <w:t>Shrnutí prosazených politik v oblasti politiky stárnutí od roku 2014</w:t>
      </w:r>
    </w:p>
    <w:p w:rsidR="006657A5" w:rsidRDefault="006657A5" w:rsidP="00F40070">
      <w:pPr>
        <w:pStyle w:val="Odstavecseseznamem"/>
        <w:ind w:left="360" w:hanging="360"/>
        <w:rPr>
          <w:rFonts w:asciiTheme="minorHAnsi" w:hAnsiTheme="minorHAnsi"/>
          <w:b/>
          <w:sz w:val="22"/>
          <w:szCs w:val="22"/>
        </w:rPr>
      </w:pPr>
    </w:p>
    <w:p w:rsidR="000B4903" w:rsidRDefault="000B4903" w:rsidP="00F40070">
      <w:pPr>
        <w:pStyle w:val="Odstavecseseznamem"/>
        <w:ind w:left="360" w:hanging="360"/>
        <w:rPr>
          <w:rFonts w:asciiTheme="minorHAnsi" w:hAnsiTheme="minorHAnsi"/>
          <w:sz w:val="22"/>
          <w:szCs w:val="22"/>
        </w:rPr>
      </w:pPr>
    </w:p>
    <w:p w:rsidR="006657A5" w:rsidRPr="00600AF5" w:rsidRDefault="009C7C14" w:rsidP="00F40070">
      <w:pPr>
        <w:pStyle w:val="Odstavecseseznamem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 Praze dne 28. března</w:t>
      </w:r>
      <w:r w:rsidR="006657A5" w:rsidRPr="00600AF5">
        <w:rPr>
          <w:rFonts w:asciiTheme="minorHAnsi" w:hAnsiTheme="minorHAnsi"/>
          <w:sz w:val="22"/>
          <w:szCs w:val="22"/>
        </w:rPr>
        <w:t xml:space="preserve"> 2018</w:t>
      </w:r>
    </w:p>
    <w:p w:rsidR="00CA3856" w:rsidRDefault="006657A5" w:rsidP="00AA7D1F">
      <w:pPr>
        <w:pStyle w:val="Odstavecseseznamem"/>
        <w:ind w:left="360" w:hanging="360"/>
        <w:rPr>
          <w:rFonts w:asciiTheme="minorHAnsi" w:hAnsiTheme="minorHAnsi"/>
          <w:sz w:val="22"/>
          <w:szCs w:val="22"/>
        </w:rPr>
      </w:pPr>
      <w:r w:rsidRPr="00600AF5">
        <w:rPr>
          <w:rFonts w:asciiTheme="minorHAnsi" w:hAnsiTheme="minorHAnsi"/>
          <w:sz w:val="22"/>
          <w:szCs w:val="22"/>
        </w:rPr>
        <w:t>Zapsala: Irena Buršová</w:t>
      </w:r>
    </w:p>
    <w:p w:rsidR="00006C2B" w:rsidRDefault="00006C2B" w:rsidP="00F40070">
      <w:pPr>
        <w:pStyle w:val="Odstavecseseznamem"/>
        <w:ind w:left="360" w:hanging="360"/>
        <w:rPr>
          <w:rFonts w:asciiTheme="minorHAnsi" w:hAnsiTheme="minorHAnsi"/>
          <w:sz w:val="22"/>
          <w:szCs w:val="22"/>
        </w:rPr>
      </w:pPr>
    </w:p>
    <w:p w:rsidR="007510EA" w:rsidRDefault="007510EA" w:rsidP="00F40070">
      <w:pPr>
        <w:pStyle w:val="Odstavecseseznamem"/>
        <w:ind w:left="360" w:hanging="360"/>
        <w:rPr>
          <w:rFonts w:asciiTheme="minorHAnsi" w:hAnsiTheme="minorHAnsi"/>
          <w:sz w:val="22"/>
          <w:szCs w:val="22"/>
        </w:rPr>
      </w:pPr>
    </w:p>
    <w:p w:rsidR="007510EA" w:rsidRPr="00CA3856" w:rsidRDefault="007510EA" w:rsidP="00F40070">
      <w:pPr>
        <w:pStyle w:val="Odstavecseseznamem"/>
        <w:ind w:left="360" w:hanging="360"/>
        <w:rPr>
          <w:rFonts w:asciiTheme="minorHAnsi" w:hAnsiTheme="minorHAnsi"/>
          <w:sz w:val="22"/>
          <w:szCs w:val="22"/>
        </w:rPr>
      </w:pPr>
    </w:p>
    <w:sectPr w:rsidR="007510EA" w:rsidRPr="00CA385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B99" w:rsidRDefault="00905B99" w:rsidP="00FC03CA">
      <w:pPr>
        <w:spacing w:after="0" w:line="240" w:lineRule="auto"/>
      </w:pPr>
      <w:r>
        <w:separator/>
      </w:r>
    </w:p>
  </w:endnote>
  <w:endnote w:type="continuationSeparator" w:id="0">
    <w:p w:rsidR="00905B99" w:rsidRDefault="00905B99" w:rsidP="00FC0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8354"/>
      <w:docPartObj>
        <w:docPartGallery w:val="Page Numbers (Bottom of Page)"/>
        <w:docPartUnique/>
      </w:docPartObj>
    </w:sdtPr>
    <w:sdtEndPr/>
    <w:sdtContent>
      <w:p w:rsidR="00DA6EB3" w:rsidRDefault="00DA6EB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F7D">
          <w:rPr>
            <w:noProof/>
          </w:rPr>
          <w:t>4</w:t>
        </w:r>
        <w:r>
          <w:fldChar w:fldCharType="end"/>
        </w:r>
      </w:p>
    </w:sdtContent>
  </w:sdt>
  <w:p w:rsidR="00DA6EB3" w:rsidRDefault="00DA6EB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B99" w:rsidRDefault="00905B99" w:rsidP="00FC03CA">
      <w:pPr>
        <w:spacing w:after="0" w:line="240" w:lineRule="auto"/>
      </w:pPr>
      <w:r>
        <w:separator/>
      </w:r>
    </w:p>
  </w:footnote>
  <w:footnote w:type="continuationSeparator" w:id="0">
    <w:p w:rsidR="00905B99" w:rsidRDefault="00905B99" w:rsidP="00FC0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216A0"/>
    <w:multiLevelType w:val="hybridMultilevel"/>
    <w:tmpl w:val="C602EC02"/>
    <w:lvl w:ilvl="0" w:tplc="8020EB48"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hint="default"/>
        <w:b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6F0B45B6"/>
    <w:multiLevelType w:val="hybridMultilevel"/>
    <w:tmpl w:val="BAC49574"/>
    <w:lvl w:ilvl="0" w:tplc="FCA275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14" w:hanging="360"/>
      </w:pPr>
    </w:lvl>
    <w:lvl w:ilvl="2" w:tplc="0405001B">
      <w:start w:val="1"/>
      <w:numFmt w:val="lowerRoman"/>
      <w:lvlText w:val="%3."/>
      <w:lvlJc w:val="right"/>
      <w:pPr>
        <w:ind w:left="1734" w:hanging="180"/>
      </w:pPr>
    </w:lvl>
    <w:lvl w:ilvl="3" w:tplc="0405000F">
      <w:start w:val="1"/>
      <w:numFmt w:val="decimal"/>
      <w:lvlText w:val="%4."/>
      <w:lvlJc w:val="left"/>
      <w:pPr>
        <w:ind w:left="2454" w:hanging="360"/>
      </w:pPr>
    </w:lvl>
    <w:lvl w:ilvl="4" w:tplc="04050019">
      <w:start w:val="1"/>
      <w:numFmt w:val="lowerLetter"/>
      <w:lvlText w:val="%5."/>
      <w:lvlJc w:val="left"/>
      <w:pPr>
        <w:ind w:left="3174" w:hanging="360"/>
      </w:pPr>
    </w:lvl>
    <w:lvl w:ilvl="5" w:tplc="0405001B">
      <w:start w:val="1"/>
      <w:numFmt w:val="lowerRoman"/>
      <w:lvlText w:val="%6."/>
      <w:lvlJc w:val="right"/>
      <w:pPr>
        <w:ind w:left="3894" w:hanging="180"/>
      </w:pPr>
    </w:lvl>
    <w:lvl w:ilvl="6" w:tplc="0405000F">
      <w:start w:val="1"/>
      <w:numFmt w:val="decimal"/>
      <w:lvlText w:val="%7."/>
      <w:lvlJc w:val="left"/>
      <w:pPr>
        <w:ind w:left="4614" w:hanging="360"/>
      </w:pPr>
    </w:lvl>
    <w:lvl w:ilvl="7" w:tplc="04050019">
      <w:start w:val="1"/>
      <w:numFmt w:val="lowerLetter"/>
      <w:lvlText w:val="%8."/>
      <w:lvlJc w:val="left"/>
      <w:pPr>
        <w:ind w:left="5334" w:hanging="360"/>
      </w:pPr>
    </w:lvl>
    <w:lvl w:ilvl="8" w:tplc="0405001B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F9B"/>
    <w:rsid w:val="00006C2B"/>
    <w:rsid w:val="000139BA"/>
    <w:rsid w:val="00017AE6"/>
    <w:rsid w:val="00020314"/>
    <w:rsid w:val="00030F1D"/>
    <w:rsid w:val="00046752"/>
    <w:rsid w:val="0005496D"/>
    <w:rsid w:val="00056782"/>
    <w:rsid w:val="000910A4"/>
    <w:rsid w:val="000B4903"/>
    <w:rsid w:val="000B56D5"/>
    <w:rsid w:val="000D170E"/>
    <w:rsid w:val="000D6CA1"/>
    <w:rsid w:val="000E4EEF"/>
    <w:rsid w:val="000E5967"/>
    <w:rsid w:val="000F12B6"/>
    <w:rsid w:val="000F52C1"/>
    <w:rsid w:val="000F5324"/>
    <w:rsid w:val="00113209"/>
    <w:rsid w:val="001204E1"/>
    <w:rsid w:val="001358F2"/>
    <w:rsid w:val="00151A07"/>
    <w:rsid w:val="00165648"/>
    <w:rsid w:val="00196AD1"/>
    <w:rsid w:val="001C1BA3"/>
    <w:rsid w:val="001C68EF"/>
    <w:rsid w:val="001F212C"/>
    <w:rsid w:val="001F657C"/>
    <w:rsid w:val="00212049"/>
    <w:rsid w:val="002128B5"/>
    <w:rsid w:val="00222970"/>
    <w:rsid w:val="0024591E"/>
    <w:rsid w:val="00255EB4"/>
    <w:rsid w:val="0026067C"/>
    <w:rsid w:val="00261A72"/>
    <w:rsid w:val="00285030"/>
    <w:rsid w:val="002876AA"/>
    <w:rsid w:val="0028791C"/>
    <w:rsid w:val="00296854"/>
    <w:rsid w:val="002A3215"/>
    <w:rsid w:val="002C1D28"/>
    <w:rsid w:val="002E0367"/>
    <w:rsid w:val="002E2548"/>
    <w:rsid w:val="00301858"/>
    <w:rsid w:val="00310012"/>
    <w:rsid w:val="00332ADE"/>
    <w:rsid w:val="00365CA6"/>
    <w:rsid w:val="003801FC"/>
    <w:rsid w:val="0038492A"/>
    <w:rsid w:val="0038695E"/>
    <w:rsid w:val="003A1BB5"/>
    <w:rsid w:val="003A427E"/>
    <w:rsid w:val="003C0E4B"/>
    <w:rsid w:val="003D30D3"/>
    <w:rsid w:val="003D5E3D"/>
    <w:rsid w:val="003E0794"/>
    <w:rsid w:val="003F00BE"/>
    <w:rsid w:val="004319EF"/>
    <w:rsid w:val="0043273F"/>
    <w:rsid w:val="004347A7"/>
    <w:rsid w:val="00457FA4"/>
    <w:rsid w:val="00472778"/>
    <w:rsid w:val="004907D3"/>
    <w:rsid w:val="00491DF3"/>
    <w:rsid w:val="004A2A2A"/>
    <w:rsid w:val="004E5F9B"/>
    <w:rsid w:val="004F061B"/>
    <w:rsid w:val="005102F2"/>
    <w:rsid w:val="005220E5"/>
    <w:rsid w:val="00527AA1"/>
    <w:rsid w:val="00541296"/>
    <w:rsid w:val="00546BCD"/>
    <w:rsid w:val="00547041"/>
    <w:rsid w:val="00565749"/>
    <w:rsid w:val="005661A4"/>
    <w:rsid w:val="005B5C97"/>
    <w:rsid w:val="005C4007"/>
    <w:rsid w:val="005D2710"/>
    <w:rsid w:val="005E3A2F"/>
    <w:rsid w:val="005E5065"/>
    <w:rsid w:val="005E645F"/>
    <w:rsid w:val="005F69E6"/>
    <w:rsid w:val="00600AF5"/>
    <w:rsid w:val="00605542"/>
    <w:rsid w:val="006533FA"/>
    <w:rsid w:val="006657A5"/>
    <w:rsid w:val="00666F7D"/>
    <w:rsid w:val="00672782"/>
    <w:rsid w:val="006764E8"/>
    <w:rsid w:val="006C75DB"/>
    <w:rsid w:val="006D1438"/>
    <w:rsid w:val="006D680C"/>
    <w:rsid w:val="00721AD5"/>
    <w:rsid w:val="007367D6"/>
    <w:rsid w:val="007454DE"/>
    <w:rsid w:val="00745627"/>
    <w:rsid w:val="007510EA"/>
    <w:rsid w:val="007541BE"/>
    <w:rsid w:val="00764F25"/>
    <w:rsid w:val="00790066"/>
    <w:rsid w:val="007954D7"/>
    <w:rsid w:val="007A64E4"/>
    <w:rsid w:val="007C1DA9"/>
    <w:rsid w:val="007F7A97"/>
    <w:rsid w:val="0080328F"/>
    <w:rsid w:val="00841A19"/>
    <w:rsid w:val="0084362F"/>
    <w:rsid w:val="008458FD"/>
    <w:rsid w:val="0085379E"/>
    <w:rsid w:val="00877442"/>
    <w:rsid w:val="008E7F2B"/>
    <w:rsid w:val="008F09BE"/>
    <w:rsid w:val="00905B99"/>
    <w:rsid w:val="00917FD6"/>
    <w:rsid w:val="00934F41"/>
    <w:rsid w:val="00941004"/>
    <w:rsid w:val="009561C2"/>
    <w:rsid w:val="00967615"/>
    <w:rsid w:val="00973ACD"/>
    <w:rsid w:val="00986A1D"/>
    <w:rsid w:val="009C647F"/>
    <w:rsid w:val="009C7C14"/>
    <w:rsid w:val="009D166F"/>
    <w:rsid w:val="009D49A9"/>
    <w:rsid w:val="009E1DE2"/>
    <w:rsid w:val="009F6B19"/>
    <w:rsid w:val="00A32995"/>
    <w:rsid w:val="00A67D08"/>
    <w:rsid w:val="00AA165F"/>
    <w:rsid w:val="00AA333A"/>
    <w:rsid w:val="00AA3392"/>
    <w:rsid w:val="00AA7D1F"/>
    <w:rsid w:val="00AA7DCC"/>
    <w:rsid w:val="00AB312B"/>
    <w:rsid w:val="00AB4B66"/>
    <w:rsid w:val="00AB558B"/>
    <w:rsid w:val="00B2358F"/>
    <w:rsid w:val="00B44942"/>
    <w:rsid w:val="00B46F32"/>
    <w:rsid w:val="00B64293"/>
    <w:rsid w:val="00B6541D"/>
    <w:rsid w:val="00B71653"/>
    <w:rsid w:val="00B71C43"/>
    <w:rsid w:val="00B76D06"/>
    <w:rsid w:val="00BB41BC"/>
    <w:rsid w:val="00BD3575"/>
    <w:rsid w:val="00BF4EEB"/>
    <w:rsid w:val="00BF5A3E"/>
    <w:rsid w:val="00C26D2A"/>
    <w:rsid w:val="00C37CD1"/>
    <w:rsid w:val="00C43EFC"/>
    <w:rsid w:val="00C440FF"/>
    <w:rsid w:val="00C5180E"/>
    <w:rsid w:val="00C554C5"/>
    <w:rsid w:val="00C635FB"/>
    <w:rsid w:val="00C94E72"/>
    <w:rsid w:val="00CA2B97"/>
    <w:rsid w:val="00CA3856"/>
    <w:rsid w:val="00CB2ADC"/>
    <w:rsid w:val="00CB6C28"/>
    <w:rsid w:val="00CC2EBA"/>
    <w:rsid w:val="00CD5DF9"/>
    <w:rsid w:val="00CE24FC"/>
    <w:rsid w:val="00CE7C47"/>
    <w:rsid w:val="00D56F24"/>
    <w:rsid w:val="00D75760"/>
    <w:rsid w:val="00D82503"/>
    <w:rsid w:val="00D83FCC"/>
    <w:rsid w:val="00DA6EB3"/>
    <w:rsid w:val="00E01C45"/>
    <w:rsid w:val="00E12E02"/>
    <w:rsid w:val="00E17A30"/>
    <w:rsid w:val="00E34798"/>
    <w:rsid w:val="00E43B75"/>
    <w:rsid w:val="00E473C0"/>
    <w:rsid w:val="00E5630C"/>
    <w:rsid w:val="00E95549"/>
    <w:rsid w:val="00EA5EA7"/>
    <w:rsid w:val="00EB248C"/>
    <w:rsid w:val="00EC1B17"/>
    <w:rsid w:val="00EC3C3E"/>
    <w:rsid w:val="00EF6A11"/>
    <w:rsid w:val="00F2558B"/>
    <w:rsid w:val="00F27B6C"/>
    <w:rsid w:val="00F40070"/>
    <w:rsid w:val="00F45CDB"/>
    <w:rsid w:val="00F7609A"/>
    <w:rsid w:val="00FC03CA"/>
    <w:rsid w:val="00FC7DB9"/>
    <w:rsid w:val="00FE3D30"/>
    <w:rsid w:val="00FF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3C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 (Czech Tourism)"/>
    <w:basedOn w:val="Normln"/>
    <w:link w:val="OdstavecseseznamemChar"/>
    <w:uiPriority w:val="34"/>
    <w:qFormat/>
    <w:rsid w:val="00FC03CA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C03C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C03C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C03CA"/>
    <w:rPr>
      <w:vertAlign w:val="superscript"/>
    </w:rPr>
  </w:style>
  <w:style w:type="character" w:customStyle="1" w:styleId="OdstavecseseznamemChar">
    <w:name w:val="Odstavec se seznamem Char"/>
    <w:aliases w:val="Odstavec_muj Char,Nad Char,List Paragraph (Czech Tourism) Char"/>
    <w:basedOn w:val="Standardnpsmoodstavce"/>
    <w:link w:val="Odstavecseseznamem"/>
    <w:uiPriority w:val="34"/>
    <w:rsid w:val="00FC03CA"/>
    <w:rPr>
      <w:rFonts w:ascii="Arial" w:eastAsia="Times New Roman" w:hAnsi="Arial" w:cs="Arial"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DA6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6EB3"/>
  </w:style>
  <w:style w:type="paragraph" w:styleId="Zpat">
    <w:name w:val="footer"/>
    <w:basedOn w:val="Normln"/>
    <w:link w:val="ZpatChar"/>
    <w:uiPriority w:val="99"/>
    <w:unhideWhenUsed/>
    <w:rsid w:val="00DA6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6EB3"/>
  </w:style>
  <w:style w:type="character" w:styleId="Odkaznakoment">
    <w:name w:val="annotation reference"/>
    <w:basedOn w:val="Standardnpsmoodstavce"/>
    <w:uiPriority w:val="99"/>
    <w:semiHidden/>
    <w:unhideWhenUsed/>
    <w:rsid w:val="004727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277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277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27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277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2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27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3C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 (Czech Tourism)"/>
    <w:basedOn w:val="Normln"/>
    <w:link w:val="OdstavecseseznamemChar"/>
    <w:uiPriority w:val="34"/>
    <w:qFormat/>
    <w:rsid w:val="00FC03CA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C03C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C03C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C03CA"/>
    <w:rPr>
      <w:vertAlign w:val="superscript"/>
    </w:rPr>
  </w:style>
  <w:style w:type="character" w:customStyle="1" w:styleId="OdstavecseseznamemChar">
    <w:name w:val="Odstavec se seznamem Char"/>
    <w:aliases w:val="Odstavec_muj Char,Nad Char,List Paragraph (Czech Tourism) Char"/>
    <w:basedOn w:val="Standardnpsmoodstavce"/>
    <w:link w:val="Odstavecseseznamem"/>
    <w:uiPriority w:val="34"/>
    <w:rsid w:val="00FC03CA"/>
    <w:rPr>
      <w:rFonts w:ascii="Arial" w:eastAsia="Times New Roman" w:hAnsi="Arial" w:cs="Arial"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DA6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6EB3"/>
  </w:style>
  <w:style w:type="paragraph" w:styleId="Zpat">
    <w:name w:val="footer"/>
    <w:basedOn w:val="Normln"/>
    <w:link w:val="ZpatChar"/>
    <w:uiPriority w:val="99"/>
    <w:unhideWhenUsed/>
    <w:rsid w:val="00DA6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6EB3"/>
  </w:style>
  <w:style w:type="character" w:styleId="Odkaznakoment">
    <w:name w:val="annotation reference"/>
    <w:basedOn w:val="Standardnpsmoodstavce"/>
    <w:uiPriority w:val="99"/>
    <w:semiHidden/>
    <w:unhideWhenUsed/>
    <w:rsid w:val="004727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277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277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27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277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2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2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3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3752</Words>
  <Characters>22139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Buršová Irena Mgr. (MPSV)</dc:creator>
  <cp:lastModifiedBy>Buršová Irena Mgr. (MPSV)</cp:lastModifiedBy>
  <cp:revision>6</cp:revision>
  <dcterms:created xsi:type="dcterms:W3CDTF">2018-04-03T08:08:00Z</dcterms:created>
  <dcterms:modified xsi:type="dcterms:W3CDTF">2018-04-05T06:25:00Z</dcterms:modified>
</cp:coreProperties>
</file>